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2730" w:rsidRDefault="00B82730">
      <w:pPr>
        <w:pStyle w:val="ConsPlusTitlePage"/>
      </w:pPr>
      <w:r>
        <w:t xml:space="preserve">Документ предоставлен </w:t>
      </w:r>
      <w:hyperlink r:id="rId5">
        <w:r>
          <w:rPr>
            <w:color w:val="0000FF"/>
          </w:rPr>
          <w:t>КонсультантПлюс</w:t>
        </w:r>
      </w:hyperlink>
      <w:r>
        <w:br/>
      </w:r>
    </w:p>
    <w:p w:rsidR="00B82730" w:rsidRDefault="00B82730">
      <w:pPr>
        <w:pStyle w:val="ConsPlusNormal"/>
        <w:jc w:val="both"/>
        <w:outlineLvl w:val="0"/>
      </w:pPr>
    </w:p>
    <w:p w:rsidR="00B82730" w:rsidRDefault="00B82730">
      <w:pPr>
        <w:pStyle w:val="ConsPlusTitle"/>
        <w:jc w:val="center"/>
        <w:outlineLvl w:val="0"/>
      </w:pPr>
      <w:r>
        <w:t>АДМИНИСТРАЦИЯ ГОРОДА КУРСКА</w:t>
      </w:r>
    </w:p>
    <w:p w:rsidR="00B82730" w:rsidRDefault="00B82730">
      <w:pPr>
        <w:pStyle w:val="ConsPlusTitle"/>
        <w:jc w:val="center"/>
      </w:pPr>
      <w:r>
        <w:t>КУРСКОЙ ОБЛАСТИ</w:t>
      </w:r>
    </w:p>
    <w:p w:rsidR="00B82730" w:rsidRDefault="00B82730">
      <w:pPr>
        <w:pStyle w:val="ConsPlusTitle"/>
        <w:jc w:val="center"/>
      </w:pPr>
    </w:p>
    <w:p w:rsidR="00B82730" w:rsidRDefault="00B82730">
      <w:pPr>
        <w:pStyle w:val="ConsPlusTitle"/>
        <w:jc w:val="center"/>
      </w:pPr>
      <w:r>
        <w:t>ПОСТАНОВЛЕНИЕ</w:t>
      </w:r>
    </w:p>
    <w:p w:rsidR="00B82730" w:rsidRDefault="00B82730">
      <w:pPr>
        <w:pStyle w:val="ConsPlusTitle"/>
        <w:jc w:val="center"/>
      </w:pPr>
      <w:r>
        <w:t>от 25 июня 2013 г. N 1958</w:t>
      </w:r>
    </w:p>
    <w:p w:rsidR="00B82730" w:rsidRDefault="00B82730">
      <w:pPr>
        <w:pStyle w:val="ConsPlusTitle"/>
        <w:jc w:val="center"/>
      </w:pPr>
    </w:p>
    <w:p w:rsidR="00B82730" w:rsidRDefault="00B82730">
      <w:pPr>
        <w:pStyle w:val="ConsPlusTitle"/>
        <w:jc w:val="center"/>
      </w:pPr>
      <w:r>
        <w:t>ОБ УСТАНОВЛЕНИИ ЦЕН НА ПЛАТНЫЕ УСЛУГИ, ОКАЗЫВАЕМЫЕ</w:t>
      </w:r>
    </w:p>
    <w:p w:rsidR="00B82730" w:rsidRDefault="00B82730">
      <w:pPr>
        <w:pStyle w:val="ConsPlusTitle"/>
        <w:jc w:val="center"/>
      </w:pPr>
      <w:r>
        <w:t>МУНИЦИПАЛЬНЫМ КАЗЕННЫМ УЧРЕЖДЕНИЕМ "ЦЕНТР ЗАКУПОК И</w:t>
      </w:r>
    </w:p>
    <w:p w:rsidR="00B82730" w:rsidRDefault="00B82730">
      <w:pPr>
        <w:pStyle w:val="ConsPlusTitle"/>
        <w:jc w:val="center"/>
      </w:pPr>
      <w:r>
        <w:t>РАЗВИТИЯ СОЦИАЛЬНЫХ ИНИЦИАТИВ ГОРОДА КУРСКА"</w:t>
      </w:r>
    </w:p>
    <w:p w:rsidR="00B82730" w:rsidRDefault="00B827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730" w:rsidRDefault="00B827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2730" w:rsidRDefault="00B827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2730" w:rsidRDefault="00B82730">
            <w:pPr>
              <w:pStyle w:val="ConsPlusNormal"/>
              <w:jc w:val="center"/>
            </w:pPr>
            <w:r>
              <w:rPr>
                <w:color w:val="392C69"/>
              </w:rPr>
              <w:t>Список изменяющих документов</w:t>
            </w:r>
          </w:p>
          <w:p w:rsidR="00B82730" w:rsidRDefault="00B82730">
            <w:pPr>
              <w:pStyle w:val="ConsPlusNormal"/>
              <w:jc w:val="center"/>
            </w:pPr>
            <w:proofErr w:type="gramStart"/>
            <w:r>
              <w:rPr>
                <w:color w:val="392C69"/>
              </w:rPr>
              <w:t>(в ред. постановлений Администрации г. Курска</w:t>
            </w:r>
            <w:proofErr w:type="gramEnd"/>
          </w:p>
          <w:p w:rsidR="00B82730" w:rsidRDefault="00B82730">
            <w:pPr>
              <w:pStyle w:val="ConsPlusNormal"/>
              <w:jc w:val="center"/>
            </w:pPr>
            <w:r>
              <w:rPr>
                <w:color w:val="392C69"/>
              </w:rPr>
              <w:t xml:space="preserve">от 11.01.2021 </w:t>
            </w:r>
            <w:hyperlink r:id="rId6">
              <w:r>
                <w:rPr>
                  <w:color w:val="0000FF"/>
                </w:rPr>
                <w:t>N 1</w:t>
              </w:r>
            </w:hyperlink>
            <w:r>
              <w:rPr>
                <w:color w:val="392C69"/>
              </w:rPr>
              <w:t xml:space="preserve">, от 21.11.2022 </w:t>
            </w:r>
            <w:hyperlink r:id="rId7">
              <w:r>
                <w:rPr>
                  <w:color w:val="0000FF"/>
                </w:rPr>
                <w:t>N 754</w:t>
              </w:r>
            </w:hyperlink>
            <w:r>
              <w:rPr>
                <w:color w:val="392C69"/>
              </w:rPr>
              <w:t xml:space="preserve">, от 03.09.2024 </w:t>
            </w:r>
            <w:hyperlink r:id="rId8">
              <w:r>
                <w:rPr>
                  <w:color w:val="0000FF"/>
                </w:rPr>
                <w:t>N 474</w:t>
              </w:r>
            </w:hyperlink>
            <w:r>
              <w:rPr>
                <w:color w:val="392C69"/>
              </w:rPr>
              <w:t>,</w:t>
            </w:r>
          </w:p>
          <w:p w:rsidR="00B82730" w:rsidRDefault="00B82730">
            <w:pPr>
              <w:pStyle w:val="ConsPlusNormal"/>
              <w:jc w:val="center"/>
            </w:pPr>
            <w:r>
              <w:rPr>
                <w:color w:val="392C69"/>
              </w:rPr>
              <w:t xml:space="preserve">от 18.07.2025 </w:t>
            </w:r>
            <w:hyperlink r:id="rId9">
              <w:r>
                <w:rPr>
                  <w:color w:val="0000FF"/>
                </w:rPr>
                <w:t>N 398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82730" w:rsidRDefault="00B82730">
            <w:pPr>
              <w:pStyle w:val="ConsPlusNormal"/>
            </w:pPr>
          </w:p>
        </w:tc>
      </w:tr>
    </w:tbl>
    <w:p w:rsidR="00B82730" w:rsidRDefault="00B82730">
      <w:pPr>
        <w:pStyle w:val="ConsPlusNormal"/>
        <w:jc w:val="both"/>
      </w:pPr>
    </w:p>
    <w:p w:rsidR="00B82730" w:rsidRDefault="00B82730">
      <w:pPr>
        <w:pStyle w:val="ConsPlusNormal"/>
        <w:ind w:firstLine="540"/>
        <w:jc w:val="both"/>
      </w:pPr>
      <w:proofErr w:type="gramStart"/>
      <w:r>
        <w:t xml:space="preserve">В соответствии с Федеральным </w:t>
      </w:r>
      <w:hyperlink r:id="rId10">
        <w:r>
          <w:rPr>
            <w:color w:val="0000FF"/>
          </w:rPr>
          <w:t>законом</w:t>
        </w:r>
      </w:hyperlink>
      <w:r>
        <w:t xml:space="preserve"> от 06.10.2003 N 131-ФЗ "Об общих принципах организации местного самоуправления в Российской Федерации", </w:t>
      </w:r>
      <w:hyperlink r:id="rId11">
        <w:r>
          <w:rPr>
            <w:color w:val="0000FF"/>
          </w:rPr>
          <w:t>решением</w:t>
        </w:r>
      </w:hyperlink>
      <w:r>
        <w:t xml:space="preserve"> Курского городского Собрания от 09.10.2009 N 124-4-РС "О Порядке регулирования цен (тарифов) на услуги, оказываемые муниципальными предприятиями и учреждениями города Курска", на основании </w:t>
      </w:r>
      <w:hyperlink r:id="rId12">
        <w:r>
          <w:rPr>
            <w:color w:val="0000FF"/>
          </w:rPr>
          <w:t>постановления</w:t>
        </w:r>
      </w:hyperlink>
      <w:r>
        <w:t xml:space="preserve"> Администрации города Курска от 16.04.2013 N 1155, </w:t>
      </w:r>
      <w:hyperlink r:id="rId13">
        <w:r>
          <w:rPr>
            <w:color w:val="0000FF"/>
          </w:rPr>
          <w:t>Устава</w:t>
        </w:r>
      </w:hyperlink>
      <w:r>
        <w:t xml:space="preserve"> города Курска постановляю:</w:t>
      </w:r>
      <w:proofErr w:type="gramEnd"/>
    </w:p>
    <w:p w:rsidR="00B82730" w:rsidRDefault="00B82730">
      <w:pPr>
        <w:pStyle w:val="ConsPlusNormal"/>
        <w:spacing w:before="220"/>
        <w:ind w:firstLine="540"/>
        <w:jc w:val="both"/>
      </w:pPr>
      <w:r>
        <w:t xml:space="preserve">1. Установить </w:t>
      </w:r>
      <w:hyperlink w:anchor="P37">
        <w:r>
          <w:rPr>
            <w:color w:val="0000FF"/>
          </w:rPr>
          <w:t>цены</w:t>
        </w:r>
      </w:hyperlink>
      <w:r>
        <w:t xml:space="preserve"> на платные услуги, оказываемые муниципальным казенным учреждением "Центр закупок и развития социальных инициатив города Курска", согласно приложению.</w:t>
      </w:r>
    </w:p>
    <w:p w:rsidR="00B82730" w:rsidRDefault="00B82730">
      <w:pPr>
        <w:pStyle w:val="ConsPlusNormal"/>
        <w:jc w:val="both"/>
      </w:pPr>
      <w:r>
        <w:t>(</w:t>
      </w:r>
      <w:proofErr w:type="gramStart"/>
      <w:r>
        <w:t>в</w:t>
      </w:r>
      <w:proofErr w:type="gramEnd"/>
      <w:r>
        <w:t xml:space="preserve"> ред. постановлений Администрации г. Курска от 11.01.2021 </w:t>
      </w:r>
      <w:hyperlink r:id="rId14">
        <w:r>
          <w:rPr>
            <w:color w:val="0000FF"/>
          </w:rPr>
          <w:t>N 1</w:t>
        </w:r>
      </w:hyperlink>
      <w:r>
        <w:t xml:space="preserve">, от 21.11.2022 </w:t>
      </w:r>
      <w:hyperlink r:id="rId15">
        <w:r>
          <w:rPr>
            <w:color w:val="0000FF"/>
          </w:rPr>
          <w:t>N 754</w:t>
        </w:r>
      </w:hyperlink>
      <w:r>
        <w:t>)</w:t>
      </w:r>
    </w:p>
    <w:p w:rsidR="00B82730" w:rsidRDefault="00B82730">
      <w:pPr>
        <w:pStyle w:val="ConsPlusNormal"/>
        <w:spacing w:before="220"/>
        <w:ind w:firstLine="540"/>
        <w:jc w:val="both"/>
      </w:pPr>
      <w:r>
        <w:t>2. Признать утратившими силу:</w:t>
      </w:r>
    </w:p>
    <w:p w:rsidR="00B82730" w:rsidRDefault="00B82730">
      <w:pPr>
        <w:pStyle w:val="ConsPlusNormal"/>
        <w:spacing w:before="220"/>
        <w:ind w:firstLine="540"/>
        <w:jc w:val="both"/>
      </w:pPr>
      <w:hyperlink r:id="rId16">
        <w:r>
          <w:rPr>
            <w:color w:val="0000FF"/>
          </w:rPr>
          <w:t>постановление</w:t>
        </w:r>
      </w:hyperlink>
      <w:r>
        <w:t xml:space="preserve"> Администрации города Курска от 25.08.2009 N 1810 "Об установлении цен на платные услуги, оказываемые муниципальным учреждением "Курский городской бизнес-инкубатор "Перспектива" субъектам малого и среднего предпринимательства";</w:t>
      </w:r>
    </w:p>
    <w:p w:rsidR="00B82730" w:rsidRDefault="00B82730">
      <w:pPr>
        <w:pStyle w:val="ConsPlusNormal"/>
        <w:spacing w:before="220"/>
        <w:ind w:firstLine="540"/>
        <w:jc w:val="both"/>
      </w:pPr>
      <w:hyperlink r:id="rId17">
        <w:r>
          <w:rPr>
            <w:color w:val="0000FF"/>
          </w:rPr>
          <w:t>постановление</w:t>
        </w:r>
      </w:hyperlink>
      <w:r>
        <w:t xml:space="preserve"> Администрации города Курска от 29.12.2010 N 4391 "О внесении изменений в постановление Администрации города Курска от 11.10.2010 N 3430".</w:t>
      </w:r>
    </w:p>
    <w:p w:rsidR="00B82730" w:rsidRDefault="00B82730">
      <w:pPr>
        <w:pStyle w:val="ConsPlusNormal"/>
        <w:spacing w:before="220"/>
        <w:ind w:firstLine="540"/>
        <w:jc w:val="both"/>
      </w:pPr>
      <w:r>
        <w:t>3. Управлению информации и печати Администрации города Курска (Лымарь Н.В.) обеспечить опубликование настоящего постановления в газете "Городские известия" и размещение на официальном сайте Администрации города Курска в сети "Интернет".</w:t>
      </w:r>
    </w:p>
    <w:p w:rsidR="00B82730" w:rsidRDefault="00B82730">
      <w:pPr>
        <w:pStyle w:val="ConsPlusNormal"/>
        <w:spacing w:before="220"/>
        <w:ind w:firstLine="540"/>
        <w:jc w:val="both"/>
      </w:pPr>
      <w:r>
        <w:t>4. Постановление вступает в силу со дня его официального опубликования.</w:t>
      </w:r>
    </w:p>
    <w:p w:rsidR="00B82730" w:rsidRDefault="00B82730">
      <w:pPr>
        <w:pStyle w:val="ConsPlusNormal"/>
        <w:jc w:val="both"/>
      </w:pPr>
    </w:p>
    <w:p w:rsidR="00B82730" w:rsidRDefault="00B82730">
      <w:pPr>
        <w:pStyle w:val="ConsPlusNormal"/>
        <w:jc w:val="right"/>
      </w:pPr>
      <w:r>
        <w:t>Глава Администрации</w:t>
      </w:r>
    </w:p>
    <w:p w:rsidR="00B82730" w:rsidRDefault="00B82730">
      <w:pPr>
        <w:pStyle w:val="ConsPlusNormal"/>
        <w:jc w:val="right"/>
      </w:pPr>
      <w:r>
        <w:t>города Курска</w:t>
      </w:r>
    </w:p>
    <w:p w:rsidR="00B82730" w:rsidRDefault="00B82730">
      <w:pPr>
        <w:pStyle w:val="ConsPlusNormal"/>
        <w:jc w:val="right"/>
      </w:pPr>
      <w:r>
        <w:t>Н.И.ОВЧАРОВ</w:t>
      </w:r>
    </w:p>
    <w:p w:rsidR="00B82730" w:rsidRDefault="00B82730">
      <w:pPr>
        <w:pStyle w:val="ConsPlusNormal"/>
        <w:jc w:val="both"/>
      </w:pPr>
    </w:p>
    <w:p w:rsidR="00B82730" w:rsidRDefault="00B82730">
      <w:pPr>
        <w:pStyle w:val="ConsPlusNormal"/>
        <w:jc w:val="both"/>
      </w:pPr>
    </w:p>
    <w:p w:rsidR="00B82730" w:rsidRDefault="00B82730">
      <w:pPr>
        <w:pStyle w:val="ConsPlusNormal"/>
        <w:jc w:val="both"/>
      </w:pPr>
    </w:p>
    <w:p w:rsidR="00B82730" w:rsidRDefault="00B82730">
      <w:pPr>
        <w:pStyle w:val="ConsPlusNormal"/>
        <w:jc w:val="both"/>
      </w:pPr>
    </w:p>
    <w:p w:rsidR="00B82730" w:rsidRDefault="00B82730">
      <w:pPr>
        <w:pStyle w:val="ConsPlusNormal"/>
        <w:jc w:val="both"/>
      </w:pPr>
    </w:p>
    <w:p w:rsidR="00B82730" w:rsidRDefault="00B82730">
      <w:pPr>
        <w:pStyle w:val="ConsPlusNormal"/>
        <w:jc w:val="right"/>
        <w:outlineLvl w:val="0"/>
      </w:pPr>
      <w:r>
        <w:t>Приложение</w:t>
      </w:r>
    </w:p>
    <w:p w:rsidR="00B82730" w:rsidRDefault="00B82730">
      <w:pPr>
        <w:pStyle w:val="ConsPlusNormal"/>
        <w:jc w:val="right"/>
      </w:pPr>
      <w:r>
        <w:lastRenderedPageBreak/>
        <w:t>к постановлению</w:t>
      </w:r>
    </w:p>
    <w:p w:rsidR="00B82730" w:rsidRDefault="00B82730">
      <w:pPr>
        <w:pStyle w:val="ConsPlusNormal"/>
        <w:jc w:val="right"/>
      </w:pPr>
      <w:r>
        <w:t>Администрации города Курска</w:t>
      </w:r>
    </w:p>
    <w:p w:rsidR="00B82730" w:rsidRDefault="00B82730">
      <w:pPr>
        <w:pStyle w:val="ConsPlusNormal"/>
        <w:jc w:val="right"/>
      </w:pPr>
      <w:r>
        <w:t>от 25 июня 2013 г. N 1958</w:t>
      </w:r>
    </w:p>
    <w:p w:rsidR="00B82730" w:rsidRDefault="00B82730">
      <w:pPr>
        <w:pStyle w:val="ConsPlusNormal"/>
        <w:jc w:val="both"/>
      </w:pPr>
    </w:p>
    <w:p w:rsidR="00B82730" w:rsidRDefault="00B82730">
      <w:pPr>
        <w:pStyle w:val="ConsPlusTitle"/>
        <w:jc w:val="center"/>
      </w:pPr>
      <w:bookmarkStart w:id="0" w:name="P37"/>
      <w:bookmarkEnd w:id="0"/>
      <w:r>
        <w:t>ЦЕНЫ</w:t>
      </w:r>
    </w:p>
    <w:p w:rsidR="00B82730" w:rsidRDefault="00B82730">
      <w:pPr>
        <w:pStyle w:val="ConsPlusTitle"/>
        <w:jc w:val="center"/>
      </w:pPr>
      <w:r>
        <w:t>НА ПЛАТНЫЕ УСЛУГИ, ОКАЗЫВАЕМЫЕ МКУ "ЦЕНТР ЗАКУПОК И</w:t>
      </w:r>
    </w:p>
    <w:p w:rsidR="00B82730" w:rsidRDefault="00B82730">
      <w:pPr>
        <w:pStyle w:val="ConsPlusTitle"/>
        <w:jc w:val="center"/>
      </w:pPr>
      <w:r>
        <w:t>РАЗВИТИЯ СОЦИАЛЬНЫХ ИНИЦИАТИВ ГОРОДА КУРСКА"</w:t>
      </w:r>
    </w:p>
    <w:p w:rsidR="00B82730" w:rsidRDefault="00B82730">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B82730">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82730" w:rsidRDefault="00B82730">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B82730" w:rsidRDefault="00B82730">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B82730" w:rsidRDefault="00B82730">
            <w:pPr>
              <w:pStyle w:val="ConsPlusNormal"/>
              <w:jc w:val="center"/>
            </w:pPr>
            <w:r>
              <w:rPr>
                <w:color w:val="392C69"/>
              </w:rPr>
              <w:t>Список изменяющих документов</w:t>
            </w:r>
          </w:p>
          <w:p w:rsidR="00B82730" w:rsidRDefault="00B82730">
            <w:pPr>
              <w:pStyle w:val="ConsPlusNormal"/>
              <w:jc w:val="center"/>
            </w:pPr>
            <w:proofErr w:type="gramStart"/>
            <w:r>
              <w:rPr>
                <w:color w:val="392C69"/>
              </w:rPr>
              <w:t xml:space="preserve">(в ред. </w:t>
            </w:r>
            <w:hyperlink r:id="rId18">
              <w:r>
                <w:rPr>
                  <w:color w:val="0000FF"/>
                </w:rPr>
                <w:t>постановления</w:t>
              </w:r>
            </w:hyperlink>
            <w:r>
              <w:rPr>
                <w:color w:val="392C69"/>
              </w:rPr>
              <w:t xml:space="preserve"> Администрации г. Курска</w:t>
            </w:r>
            <w:proofErr w:type="gramEnd"/>
          </w:p>
          <w:p w:rsidR="00B82730" w:rsidRDefault="00B82730">
            <w:pPr>
              <w:pStyle w:val="ConsPlusNormal"/>
              <w:jc w:val="center"/>
            </w:pPr>
            <w:r>
              <w:rPr>
                <w:color w:val="392C69"/>
              </w:rPr>
              <w:t>от 18.07.2025 N 398)</w:t>
            </w:r>
          </w:p>
        </w:tc>
        <w:tc>
          <w:tcPr>
            <w:tcW w:w="113" w:type="dxa"/>
            <w:tcBorders>
              <w:top w:val="nil"/>
              <w:left w:val="nil"/>
              <w:bottom w:val="nil"/>
              <w:right w:val="nil"/>
            </w:tcBorders>
            <w:shd w:val="clear" w:color="auto" w:fill="F4F3F8"/>
            <w:tcMar>
              <w:top w:w="0" w:type="dxa"/>
              <w:left w:w="0" w:type="dxa"/>
              <w:bottom w:w="0" w:type="dxa"/>
              <w:right w:w="0" w:type="dxa"/>
            </w:tcMar>
          </w:tcPr>
          <w:p w:rsidR="00B82730" w:rsidRDefault="00B82730">
            <w:pPr>
              <w:pStyle w:val="ConsPlusNormal"/>
            </w:pPr>
          </w:p>
        </w:tc>
      </w:tr>
    </w:tbl>
    <w:p w:rsidR="00B82730" w:rsidRDefault="00B82730">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12"/>
        <w:gridCol w:w="4762"/>
        <w:gridCol w:w="1853"/>
        <w:gridCol w:w="1549"/>
      </w:tblGrid>
      <w:tr w:rsidR="00B82730">
        <w:tc>
          <w:tcPr>
            <w:tcW w:w="812" w:type="dxa"/>
          </w:tcPr>
          <w:p w:rsidR="00B82730" w:rsidRDefault="00B82730">
            <w:pPr>
              <w:pStyle w:val="ConsPlusNormal"/>
              <w:jc w:val="center"/>
            </w:pPr>
            <w:r>
              <w:t>N</w:t>
            </w:r>
          </w:p>
          <w:p w:rsidR="00B82730" w:rsidRDefault="00B82730">
            <w:pPr>
              <w:pStyle w:val="ConsPlusNormal"/>
              <w:jc w:val="center"/>
            </w:pPr>
            <w:proofErr w:type="gramStart"/>
            <w:r>
              <w:t>п</w:t>
            </w:r>
            <w:proofErr w:type="gramEnd"/>
            <w:r>
              <w:t>/п</w:t>
            </w:r>
          </w:p>
        </w:tc>
        <w:tc>
          <w:tcPr>
            <w:tcW w:w="4762" w:type="dxa"/>
          </w:tcPr>
          <w:p w:rsidR="00B82730" w:rsidRDefault="00B82730">
            <w:pPr>
              <w:pStyle w:val="ConsPlusNormal"/>
              <w:jc w:val="center"/>
            </w:pPr>
            <w:r>
              <w:t>Наименование услуги</w:t>
            </w:r>
          </w:p>
        </w:tc>
        <w:tc>
          <w:tcPr>
            <w:tcW w:w="1853" w:type="dxa"/>
          </w:tcPr>
          <w:p w:rsidR="00B82730" w:rsidRDefault="00B82730">
            <w:pPr>
              <w:pStyle w:val="ConsPlusNormal"/>
              <w:jc w:val="center"/>
            </w:pPr>
            <w:r>
              <w:t>Единица измерения</w:t>
            </w:r>
          </w:p>
        </w:tc>
        <w:tc>
          <w:tcPr>
            <w:tcW w:w="1549" w:type="dxa"/>
          </w:tcPr>
          <w:p w:rsidR="00B82730" w:rsidRDefault="00B82730">
            <w:pPr>
              <w:pStyle w:val="ConsPlusNormal"/>
              <w:jc w:val="center"/>
            </w:pPr>
            <w:r>
              <w:t>Цена на услуги</w:t>
            </w:r>
          </w:p>
          <w:p w:rsidR="00B82730" w:rsidRDefault="00B82730">
            <w:pPr>
              <w:pStyle w:val="ConsPlusNormal"/>
              <w:jc w:val="center"/>
            </w:pPr>
            <w:r>
              <w:t>(руб.)</w:t>
            </w:r>
          </w:p>
        </w:tc>
      </w:tr>
      <w:tr w:rsidR="00B82730">
        <w:tc>
          <w:tcPr>
            <w:tcW w:w="8976" w:type="dxa"/>
            <w:gridSpan w:val="4"/>
          </w:tcPr>
          <w:p w:rsidR="00B82730" w:rsidRDefault="00B82730">
            <w:pPr>
              <w:pStyle w:val="ConsPlusNormal"/>
              <w:jc w:val="both"/>
              <w:outlineLvl w:val="1"/>
            </w:pPr>
            <w:r>
              <w:t>1. Юридические услуги</w:t>
            </w:r>
          </w:p>
        </w:tc>
      </w:tr>
      <w:tr w:rsidR="00B82730">
        <w:tc>
          <w:tcPr>
            <w:tcW w:w="812" w:type="dxa"/>
          </w:tcPr>
          <w:p w:rsidR="00B82730" w:rsidRDefault="00B82730">
            <w:pPr>
              <w:pStyle w:val="ConsPlusNormal"/>
              <w:jc w:val="center"/>
            </w:pPr>
            <w:r>
              <w:t>1.</w:t>
            </w:r>
          </w:p>
        </w:tc>
        <w:tc>
          <w:tcPr>
            <w:tcW w:w="4762" w:type="dxa"/>
          </w:tcPr>
          <w:p w:rsidR="00B82730" w:rsidRDefault="00B82730">
            <w:pPr>
              <w:pStyle w:val="ConsPlusNormal"/>
              <w:jc w:val="both"/>
            </w:pPr>
            <w:r>
              <w:t>Консультирование по вопросам трудового, налогового, гражданского и других отраслей законодательства в устной форме</w:t>
            </w:r>
          </w:p>
        </w:tc>
        <w:tc>
          <w:tcPr>
            <w:tcW w:w="1853" w:type="dxa"/>
          </w:tcPr>
          <w:p w:rsidR="00B82730" w:rsidRDefault="00B82730">
            <w:pPr>
              <w:pStyle w:val="ConsPlusNormal"/>
              <w:jc w:val="center"/>
            </w:pPr>
            <w:r>
              <w:t>1 консультация длительностью до одного часа</w:t>
            </w:r>
          </w:p>
        </w:tc>
        <w:tc>
          <w:tcPr>
            <w:tcW w:w="1549" w:type="dxa"/>
          </w:tcPr>
          <w:p w:rsidR="00B82730" w:rsidRDefault="00B82730">
            <w:pPr>
              <w:pStyle w:val="ConsPlusNormal"/>
              <w:jc w:val="center"/>
            </w:pPr>
            <w:r>
              <w:t>476</w:t>
            </w:r>
          </w:p>
        </w:tc>
      </w:tr>
      <w:tr w:rsidR="00B82730">
        <w:tc>
          <w:tcPr>
            <w:tcW w:w="8976" w:type="dxa"/>
            <w:gridSpan w:val="4"/>
          </w:tcPr>
          <w:p w:rsidR="00B82730" w:rsidRDefault="00B82730">
            <w:pPr>
              <w:pStyle w:val="ConsPlusNormal"/>
              <w:jc w:val="both"/>
              <w:outlineLvl w:val="1"/>
            </w:pPr>
            <w:r>
              <w:t>2. Корпоративное право</w:t>
            </w:r>
          </w:p>
        </w:tc>
      </w:tr>
      <w:tr w:rsidR="00B82730">
        <w:tc>
          <w:tcPr>
            <w:tcW w:w="812" w:type="dxa"/>
          </w:tcPr>
          <w:p w:rsidR="00B82730" w:rsidRDefault="00B82730">
            <w:pPr>
              <w:pStyle w:val="ConsPlusNormal"/>
              <w:jc w:val="center"/>
              <w:outlineLvl w:val="2"/>
            </w:pPr>
            <w:r>
              <w:t>2.1.</w:t>
            </w:r>
          </w:p>
        </w:tc>
        <w:tc>
          <w:tcPr>
            <w:tcW w:w="8164" w:type="dxa"/>
            <w:gridSpan w:val="3"/>
            <w:vAlign w:val="center"/>
          </w:tcPr>
          <w:p w:rsidR="00B82730" w:rsidRDefault="00B82730">
            <w:pPr>
              <w:pStyle w:val="ConsPlusNormal"/>
              <w:jc w:val="both"/>
            </w:pPr>
            <w:r>
              <w:t>Сопровождение государственной регистрации вновь созданных юридических лиц и индивидуальных предпринимателей:</w:t>
            </w:r>
          </w:p>
        </w:tc>
      </w:tr>
      <w:tr w:rsidR="00B82730">
        <w:tc>
          <w:tcPr>
            <w:tcW w:w="812" w:type="dxa"/>
          </w:tcPr>
          <w:p w:rsidR="00B82730" w:rsidRDefault="00B82730">
            <w:pPr>
              <w:pStyle w:val="ConsPlusNormal"/>
              <w:jc w:val="center"/>
            </w:pPr>
            <w:r>
              <w:t>а)</w:t>
            </w:r>
          </w:p>
        </w:tc>
        <w:tc>
          <w:tcPr>
            <w:tcW w:w="4762" w:type="dxa"/>
          </w:tcPr>
          <w:p w:rsidR="00B82730" w:rsidRDefault="00B82730">
            <w:pPr>
              <w:pStyle w:val="ConsPlusNormal"/>
              <w:jc w:val="both"/>
            </w:pPr>
            <w:r>
              <w:t>разработка уставных документов</w:t>
            </w:r>
          </w:p>
        </w:tc>
        <w:tc>
          <w:tcPr>
            <w:tcW w:w="1853" w:type="dxa"/>
          </w:tcPr>
          <w:p w:rsidR="00B82730" w:rsidRDefault="00B82730">
            <w:pPr>
              <w:pStyle w:val="ConsPlusNormal"/>
              <w:jc w:val="center"/>
            </w:pPr>
            <w:r>
              <w:t>пакет</w:t>
            </w:r>
          </w:p>
          <w:p w:rsidR="00B82730" w:rsidRDefault="00B82730">
            <w:pPr>
              <w:pStyle w:val="ConsPlusNormal"/>
              <w:jc w:val="center"/>
            </w:pPr>
            <w:r>
              <w:t>документов</w:t>
            </w:r>
          </w:p>
        </w:tc>
        <w:tc>
          <w:tcPr>
            <w:tcW w:w="1549" w:type="dxa"/>
          </w:tcPr>
          <w:p w:rsidR="00B82730" w:rsidRDefault="00B82730">
            <w:pPr>
              <w:pStyle w:val="ConsPlusNormal"/>
              <w:jc w:val="center"/>
            </w:pPr>
            <w:r>
              <w:t>1902</w:t>
            </w:r>
          </w:p>
        </w:tc>
      </w:tr>
      <w:tr w:rsidR="00B82730">
        <w:tc>
          <w:tcPr>
            <w:tcW w:w="812" w:type="dxa"/>
          </w:tcPr>
          <w:p w:rsidR="00B82730" w:rsidRDefault="00B82730">
            <w:pPr>
              <w:pStyle w:val="ConsPlusNormal"/>
              <w:jc w:val="center"/>
            </w:pPr>
            <w:r>
              <w:t>б)</w:t>
            </w:r>
          </w:p>
        </w:tc>
        <w:tc>
          <w:tcPr>
            <w:tcW w:w="4762" w:type="dxa"/>
            <w:vAlign w:val="center"/>
          </w:tcPr>
          <w:p w:rsidR="00B82730" w:rsidRDefault="00B82730">
            <w:pPr>
              <w:pStyle w:val="ConsPlusNormal"/>
              <w:jc w:val="both"/>
            </w:pPr>
            <w:r>
              <w:t>подготовка протокола общего собрания участников ООО, акционеров АО, решений единоличного участника/учредителя/акционера</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755</w:t>
            </w:r>
          </w:p>
        </w:tc>
      </w:tr>
      <w:tr w:rsidR="00B82730">
        <w:tc>
          <w:tcPr>
            <w:tcW w:w="812" w:type="dxa"/>
          </w:tcPr>
          <w:p w:rsidR="00B82730" w:rsidRDefault="00B82730">
            <w:pPr>
              <w:pStyle w:val="ConsPlusNormal"/>
              <w:jc w:val="center"/>
            </w:pPr>
            <w:r>
              <w:t>в)</w:t>
            </w:r>
          </w:p>
        </w:tc>
        <w:tc>
          <w:tcPr>
            <w:tcW w:w="4762" w:type="dxa"/>
          </w:tcPr>
          <w:p w:rsidR="00B82730" w:rsidRDefault="00B82730">
            <w:pPr>
              <w:pStyle w:val="ConsPlusNormal"/>
              <w:jc w:val="both"/>
            </w:pPr>
            <w:r>
              <w:t>заполнение формы для нотариального заверения у нотариуса</w:t>
            </w:r>
          </w:p>
        </w:tc>
        <w:tc>
          <w:tcPr>
            <w:tcW w:w="1853" w:type="dxa"/>
          </w:tcPr>
          <w:p w:rsidR="00B82730" w:rsidRDefault="00B82730">
            <w:pPr>
              <w:pStyle w:val="ConsPlusNormal"/>
              <w:jc w:val="center"/>
            </w:pPr>
            <w:r>
              <w:t>одна форма</w:t>
            </w:r>
          </w:p>
        </w:tc>
        <w:tc>
          <w:tcPr>
            <w:tcW w:w="1549" w:type="dxa"/>
          </w:tcPr>
          <w:p w:rsidR="00B82730" w:rsidRDefault="00B82730">
            <w:pPr>
              <w:pStyle w:val="ConsPlusNormal"/>
              <w:jc w:val="center"/>
            </w:pPr>
            <w:r>
              <w:t>714</w:t>
            </w:r>
          </w:p>
        </w:tc>
      </w:tr>
      <w:tr w:rsidR="00B82730">
        <w:tc>
          <w:tcPr>
            <w:tcW w:w="812" w:type="dxa"/>
          </w:tcPr>
          <w:p w:rsidR="00B82730" w:rsidRDefault="00B82730">
            <w:pPr>
              <w:pStyle w:val="ConsPlusNormal"/>
              <w:jc w:val="center"/>
            </w:pPr>
            <w:r>
              <w:t>г)</w:t>
            </w:r>
          </w:p>
        </w:tc>
        <w:tc>
          <w:tcPr>
            <w:tcW w:w="4762" w:type="dxa"/>
          </w:tcPr>
          <w:p w:rsidR="00B82730" w:rsidRDefault="00B82730">
            <w:pPr>
              <w:pStyle w:val="ConsPlusNormal"/>
              <w:jc w:val="both"/>
            </w:pPr>
            <w:r>
              <w:t>подача документов в регистрирующий орган</w:t>
            </w:r>
          </w:p>
        </w:tc>
        <w:tc>
          <w:tcPr>
            <w:tcW w:w="1853" w:type="dxa"/>
          </w:tcPr>
          <w:p w:rsidR="00B82730" w:rsidRDefault="00B82730">
            <w:pPr>
              <w:pStyle w:val="ConsPlusNormal"/>
              <w:jc w:val="center"/>
            </w:pPr>
            <w:r>
              <w:t>одна</w:t>
            </w:r>
          </w:p>
          <w:p w:rsidR="00B82730" w:rsidRDefault="00B82730">
            <w:pPr>
              <w:pStyle w:val="ConsPlusNormal"/>
              <w:jc w:val="center"/>
            </w:pPr>
            <w:r>
              <w:t>регистрация</w:t>
            </w:r>
          </w:p>
        </w:tc>
        <w:tc>
          <w:tcPr>
            <w:tcW w:w="1549" w:type="dxa"/>
          </w:tcPr>
          <w:p w:rsidR="00B82730" w:rsidRDefault="00B82730">
            <w:pPr>
              <w:pStyle w:val="ConsPlusNormal"/>
              <w:jc w:val="center"/>
            </w:pPr>
            <w:r>
              <w:t>951</w:t>
            </w:r>
          </w:p>
        </w:tc>
      </w:tr>
      <w:tr w:rsidR="00B82730">
        <w:tc>
          <w:tcPr>
            <w:tcW w:w="812" w:type="dxa"/>
          </w:tcPr>
          <w:p w:rsidR="00B82730" w:rsidRDefault="00B82730">
            <w:pPr>
              <w:pStyle w:val="ConsPlusNormal"/>
              <w:jc w:val="center"/>
            </w:pPr>
            <w:r>
              <w:t>д)</w:t>
            </w:r>
          </w:p>
        </w:tc>
        <w:tc>
          <w:tcPr>
            <w:tcW w:w="4762" w:type="dxa"/>
          </w:tcPr>
          <w:p w:rsidR="00B82730" w:rsidRDefault="00B82730">
            <w:pPr>
              <w:pStyle w:val="ConsPlusNormal"/>
              <w:jc w:val="both"/>
            </w:pPr>
            <w:r>
              <w:t>получение комплекта документов в банке, выбранном клиентом</w:t>
            </w:r>
          </w:p>
        </w:tc>
        <w:tc>
          <w:tcPr>
            <w:tcW w:w="1853" w:type="dxa"/>
          </w:tcPr>
          <w:p w:rsidR="00B82730" w:rsidRDefault="00B82730">
            <w:pPr>
              <w:pStyle w:val="ConsPlusNormal"/>
              <w:jc w:val="center"/>
            </w:pPr>
            <w:r>
              <w:t>один</w:t>
            </w:r>
          </w:p>
          <w:p w:rsidR="00B82730" w:rsidRDefault="00B82730">
            <w:pPr>
              <w:pStyle w:val="ConsPlusNormal"/>
              <w:jc w:val="center"/>
            </w:pPr>
            <w:r>
              <w:t>комплект</w:t>
            </w:r>
          </w:p>
          <w:p w:rsidR="00B82730" w:rsidRDefault="00B82730">
            <w:pPr>
              <w:pStyle w:val="ConsPlusNormal"/>
              <w:jc w:val="center"/>
            </w:pPr>
            <w:r>
              <w:t>документов</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е)</w:t>
            </w:r>
          </w:p>
        </w:tc>
        <w:tc>
          <w:tcPr>
            <w:tcW w:w="4762" w:type="dxa"/>
          </w:tcPr>
          <w:p w:rsidR="00B82730" w:rsidRDefault="00B82730">
            <w:pPr>
              <w:pStyle w:val="ConsPlusNormal"/>
              <w:jc w:val="both"/>
            </w:pPr>
            <w:r>
              <w:t>подготовка документов на открытие счета</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634</w:t>
            </w:r>
          </w:p>
        </w:tc>
      </w:tr>
      <w:tr w:rsidR="00B82730">
        <w:tc>
          <w:tcPr>
            <w:tcW w:w="812" w:type="dxa"/>
          </w:tcPr>
          <w:p w:rsidR="00B82730" w:rsidRDefault="00B82730">
            <w:pPr>
              <w:pStyle w:val="ConsPlusNormal"/>
              <w:jc w:val="center"/>
            </w:pPr>
            <w:r>
              <w:t>ж)</w:t>
            </w:r>
          </w:p>
        </w:tc>
        <w:tc>
          <w:tcPr>
            <w:tcW w:w="4762" w:type="dxa"/>
          </w:tcPr>
          <w:p w:rsidR="00B82730" w:rsidRDefault="00B82730">
            <w:pPr>
              <w:pStyle w:val="ConsPlusNormal"/>
              <w:jc w:val="both"/>
            </w:pPr>
            <w:r>
              <w:t>подготовка заявления о выборе системы налогообложения</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615</w:t>
            </w:r>
          </w:p>
        </w:tc>
      </w:tr>
      <w:tr w:rsidR="00B82730">
        <w:tc>
          <w:tcPr>
            <w:tcW w:w="812" w:type="dxa"/>
          </w:tcPr>
          <w:p w:rsidR="00B82730" w:rsidRDefault="00B82730">
            <w:pPr>
              <w:pStyle w:val="ConsPlusNormal"/>
              <w:jc w:val="center"/>
              <w:outlineLvl w:val="2"/>
            </w:pPr>
            <w:r>
              <w:t>2.2.</w:t>
            </w:r>
          </w:p>
        </w:tc>
        <w:tc>
          <w:tcPr>
            <w:tcW w:w="8164" w:type="dxa"/>
            <w:gridSpan w:val="3"/>
            <w:vAlign w:val="center"/>
          </w:tcPr>
          <w:p w:rsidR="00B82730" w:rsidRDefault="00B82730">
            <w:pPr>
              <w:pStyle w:val="ConsPlusNormal"/>
              <w:jc w:val="both"/>
            </w:pPr>
            <w:r>
              <w:t>Сопровождение государственной регистрации изменений, вносимых в учредительные документы:</w:t>
            </w:r>
          </w:p>
        </w:tc>
      </w:tr>
      <w:tr w:rsidR="00B82730">
        <w:tc>
          <w:tcPr>
            <w:tcW w:w="812" w:type="dxa"/>
          </w:tcPr>
          <w:p w:rsidR="00B82730" w:rsidRDefault="00B82730">
            <w:pPr>
              <w:pStyle w:val="ConsPlusNormal"/>
              <w:jc w:val="center"/>
            </w:pPr>
            <w:r>
              <w:t>а)</w:t>
            </w:r>
          </w:p>
        </w:tc>
        <w:tc>
          <w:tcPr>
            <w:tcW w:w="4762" w:type="dxa"/>
          </w:tcPr>
          <w:p w:rsidR="00B82730" w:rsidRDefault="00B82730">
            <w:pPr>
              <w:pStyle w:val="ConsPlusNormal"/>
              <w:jc w:val="both"/>
            </w:pPr>
            <w:r>
              <w:t>разработка изменений, вносимых в устав, сведения ЕГРЮЛ</w:t>
            </w:r>
          </w:p>
        </w:tc>
        <w:tc>
          <w:tcPr>
            <w:tcW w:w="1853" w:type="dxa"/>
          </w:tcPr>
          <w:p w:rsidR="00B82730" w:rsidRDefault="00B82730">
            <w:pPr>
              <w:pStyle w:val="ConsPlusNormal"/>
              <w:jc w:val="center"/>
            </w:pPr>
            <w:r>
              <w:t>пакет</w:t>
            </w:r>
          </w:p>
          <w:p w:rsidR="00B82730" w:rsidRDefault="00B82730">
            <w:pPr>
              <w:pStyle w:val="ConsPlusNormal"/>
              <w:jc w:val="center"/>
            </w:pPr>
            <w:r>
              <w:t>документов</w:t>
            </w:r>
          </w:p>
        </w:tc>
        <w:tc>
          <w:tcPr>
            <w:tcW w:w="1549" w:type="dxa"/>
          </w:tcPr>
          <w:p w:rsidR="00B82730" w:rsidRDefault="00B82730">
            <w:pPr>
              <w:pStyle w:val="ConsPlusNormal"/>
              <w:jc w:val="center"/>
            </w:pPr>
            <w:r>
              <w:t>1902</w:t>
            </w:r>
          </w:p>
        </w:tc>
      </w:tr>
      <w:tr w:rsidR="00B82730">
        <w:tc>
          <w:tcPr>
            <w:tcW w:w="812" w:type="dxa"/>
          </w:tcPr>
          <w:p w:rsidR="00B82730" w:rsidRDefault="00B82730">
            <w:pPr>
              <w:pStyle w:val="ConsPlusNormal"/>
              <w:jc w:val="center"/>
            </w:pPr>
            <w:r>
              <w:lastRenderedPageBreak/>
              <w:t>б)</w:t>
            </w:r>
          </w:p>
        </w:tc>
        <w:tc>
          <w:tcPr>
            <w:tcW w:w="4762" w:type="dxa"/>
          </w:tcPr>
          <w:p w:rsidR="00B82730" w:rsidRDefault="00B82730">
            <w:pPr>
              <w:pStyle w:val="ConsPlusNormal"/>
              <w:jc w:val="both"/>
            </w:pPr>
            <w:r>
              <w:t>подготовка протокола общего собрания участников ООО, акционеров АО, решений единоличного участника/учредителя/акционера</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755</w:t>
            </w:r>
          </w:p>
        </w:tc>
      </w:tr>
      <w:tr w:rsidR="00B82730">
        <w:tc>
          <w:tcPr>
            <w:tcW w:w="812" w:type="dxa"/>
          </w:tcPr>
          <w:p w:rsidR="00B82730" w:rsidRDefault="00B82730">
            <w:pPr>
              <w:pStyle w:val="ConsPlusNormal"/>
              <w:jc w:val="center"/>
            </w:pPr>
            <w:r>
              <w:t>в)</w:t>
            </w:r>
          </w:p>
        </w:tc>
        <w:tc>
          <w:tcPr>
            <w:tcW w:w="4762" w:type="dxa"/>
          </w:tcPr>
          <w:p w:rsidR="00B82730" w:rsidRDefault="00B82730">
            <w:pPr>
              <w:pStyle w:val="ConsPlusNormal"/>
              <w:jc w:val="both"/>
            </w:pPr>
            <w:r>
              <w:t>заполнение формы для нотариального заверения у нотариуса</w:t>
            </w:r>
          </w:p>
        </w:tc>
        <w:tc>
          <w:tcPr>
            <w:tcW w:w="1853" w:type="dxa"/>
          </w:tcPr>
          <w:p w:rsidR="00B82730" w:rsidRDefault="00B82730">
            <w:pPr>
              <w:pStyle w:val="ConsPlusNormal"/>
              <w:jc w:val="center"/>
            </w:pPr>
            <w:r>
              <w:t>одна форма</w:t>
            </w:r>
          </w:p>
        </w:tc>
        <w:tc>
          <w:tcPr>
            <w:tcW w:w="1549" w:type="dxa"/>
          </w:tcPr>
          <w:p w:rsidR="00B82730" w:rsidRDefault="00B82730">
            <w:pPr>
              <w:pStyle w:val="ConsPlusNormal"/>
              <w:jc w:val="center"/>
            </w:pPr>
            <w:r>
              <w:t>714</w:t>
            </w:r>
          </w:p>
        </w:tc>
      </w:tr>
      <w:tr w:rsidR="00B82730">
        <w:tc>
          <w:tcPr>
            <w:tcW w:w="812" w:type="dxa"/>
          </w:tcPr>
          <w:p w:rsidR="00B82730" w:rsidRDefault="00B82730">
            <w:pPr>
              <w:pStyle w:val="ConsPlusNormal"/>
              <w:jc w:val="center"/>
            </w:pPr>
            <w:r>
              <w:t>г)</w:t>
            </w:r>
          </w:p>
        </w:tc>
        <w:tc>
          <w:tcPr>
            <w:tcW w:w="4762" w:type="dxa"/>
          </w:tcPr>
          <w:p w:rsidR="00B82730" w:rsidRDefault="00B82730">
            <w:pPr>
              <w:pStyle w:val="ConsPlusNormal"/>
              <w:jc w:val="both"/>
            </w:pPr>
            <w:r>
              <w:t>подача документов в регистрирующий орган</w:t>
            </w:r>
          </w:p>
        </w:tc>
        <w:tc>
          <w:tcPr>
            <w:tcW w:w="1853" w:type="dxa"/>
          </w:tcPr>
          <w:p w:rsidR="00B82730" w:rsidRDefault="00B82730">
            <w:pPr>
              <w:pStyle w:val="ConsPlusNormal"/>
              <w:jc w:val="center"/>
            </w:pPr>
            <w:r>
              <w:t>одна</w:t>
            </w:r>
          </w:p>
          <w:p w:rsidR="00B82730" w:rsidRDefault="00B82730">
            <w:pPr>
              <w:pStyle w:val="ConsPlusNormal"/>
              <w:jc w:val="center"/>
            </w:pPr>
            <w:r>
              <w:t>регистрация</w:t>
            </w:r>
          </w:p>
        </w:tc>
        <w:tc>
          <w:tcPr>
            <w:tcW w:w="1549" w:type="dxa"/>
          </w:tcPr>
          <w:p w:rsidR="00B82730" w:rsidRDefault="00B82730">
            <w:pPr>
              <w:pStyle w:val="ConsPlusNormal"/>
              <w:jc w:val="center"/>
            </w:pPr>
            <w:r>
              <w:t>951</w:t>
            </w:r>
          </w:p>
        </w:tc>
      </w:tr>
      <w:tr w:rsidR="00B82730">
        <w:tc>
          <w:tcPr>
            <w:tcW w:w="812" w:type="dxa"/>
          </w:tcPr>
          <w:p w:rsidR="00B82730" w:rsidRDefault="00B82730">
            <w:pPr>
              <w:pStyle w:val="ConsPlusNormal"/>
              <w:jc w:val="center"/>
              <w:outlineLvl w:val="2"/>
            </w:pPr>
            <w:r>
              <w:t>2.3.</w:t>
            </w:r>
          </w:p>
        </w:tc>
        <w:tc>
          <w:tcPr>
            <w:tcW w:w="8164" w:type="dxa"/>
            <w:gridSpan w:val="3"/>
            <w:vAlign w:val="center"/>
          </w:tcPr>
          <w:p w:rsidR="00B82730" w:rsidRDefault="00B82730">
            <w:pPr>
              <w:pStyle w:val="ConsPlusNormal"/>
              <w:jc w:val="both"/>
            </w:pPr>
            <w:r>
              <w:t>Сопровождение государственной регистрации процедуры ликвидации:</w:t>
            </w:r>
          </w:p>
        </w:tc>
      </w:tr>
      <w:tr w:rsidR="00B82730">
        <w:tc>
          <w:tcPr>
            <w:tcW w:w="812" w:type="dxa"/>
          </w:tcPr>
          <w:p w:rsidR="00B82730" w:rsidRDefault="00B82730">
            <w:pPr>
              <w:pStyle w:val="ConsPlusNormal"/>
              <w:jc w:val="center"/>
            </w:pPr>
            <w:r>
              <w:t>а)</w:t>
            </w:r>
          </w:p>
        </w:tc>
        <w:tc>
          <w:tcPr>
            <w:tcW w:w="4762" w:type="dxa"/>
          </w:tcPr>
          <w:p w:rsidR="00B82730" w:rsidRDefault="00B82730">
            <w:pPr>
              <w:pStyle w:val="ConsPlusNormal"/>
              <w:jc w:val="both"/>
            </w:pPr>
            <w:r>
              <w:t>разработка проекта решения о ликвидации, утверждении промежуточных ликвидационных балансов, ликвидационных балансов</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1846</w:t>
            </w:r>
          </w:p>
        </w:tc>
      </w:tr>
      <w:tr w:rsidR="00B82730">
        <w:tc>
          <w:tcPr>
            <w:tcW w:w="812" w:type="dxa"/>
          </w:tcPr>
          <w:p w:rsidR="00B82730" w:rsidRDefault="00B82730">
            <w:pPr>
              <w:pStyle w:val="ConsPlusNormal"/>
              <w:jc w:val="center"/>
            </w:pPr>
            <w:r>
              <w:t>б)</w:t>
            </w:r>
          </w:p>
        </w:tc>
        <w:tc>
          <w:tcPr>
            <w:tcW w:w="4762" w:type="dxa"/>
          </w:tcPr>
          <w:p w:rsidR="00B82730" w:rsidRDefault="00B82730">
            <w:pPr>
              <w:pStyle w:val="ConsPlusNormal"/>
              <w:jc w:val="both"/>
            </w:pPr>
            <w:r>
              <w:t>заполнение формы для нотариального заверения у нотариуса</w:t>
            </w:r>
          </w:p>
        </w:tc>
        <w:tc>
          <w:tcPr>
            <w:tcW w:w="1853" w:type="dxa"/>
          </w:tcPr>
          <w:p w:rsidR="00B82730" w:rsidRDefault="00B82730">
            <w:pPr>
              <w:pStyle w:val="ConsPlusNormal"/>
              <w:jc w:val="center"/>
            </w:pPr>
            <w:r>
              <w:t>одна форма</w:t>
            </w:r>
          </w:p>
        </w:tc>
        <w:tc>
          <w:tcPr>
            <w:tcW w:w="1549" w:type="dxa"/>
          </w:tcPr>
          <w:p w:rsidR="00B82730" w:rsidRDefault="00B82730">
            <w:pPr>
              <w:pStyle w:val="ConsPlusNormal"/>
              <w:jc w:val="center"/>
            </w:pPr>
            <w:r>
              <w:t>684</w:t>
            </w:r>
          </w:p>
        </w:tc>
      </w:tr>
      <w:tr w:rsidR="00B82730">
        <w:tc>
          <w:tcPr>
            <w:tcW w:w="812" w:type="dxa"/>
          </w:tcPr>
          <w:p w:rsidR="00B82730" w:rsidRDefault="00B82730">
            <w:pPr>
              <w:pStyle w:val="ConsPlusNormal"/>
              <w:jc w:val="center"/>
            </w:pPr>
            <w:r>
              <w:t>в)</w:t>
            </w:r>
          </w:p>
        </w:tc>
        <w:tc>
          <w:tcPr>
            <w:tcW w:w="4762" w:type="dxa"/>
          </w:tcPr>
          <w:p w:rsidR="00B82730" w:rsidRDefault="00B82730">
            <w:pPr>
              <w:pStyle w:val="ConsPlusNormal"/>
              <w:jc w:val="both"/>
            </w:pPr>
            <w:r>
              <w:t>подача документов в регистрирующий орган</w:t>
            </w:r>
          </w:p>
        </w:tc>
        <w:tc>
          <w:tcPr>
            <w:tcW w:w="1853" w:type="dxa"/>
          </w:tcPr>
          <w:p w:rsidR="00B82730" w:rsidRDefault="00B82730">
            <w:pPr>
              <w:pStyle w:val="ConsPlusNormal"/>
              <w:jc w:val="center"/>
            </w:pPr>
            <w:r>
              <w:t>одна регистрация</w:t>
            </w:r>
          </w:p>
        </w:tc>
        <w:tc>
          <w:tcPr>
            <w:tcW w:w="1549" w:type="dxa"/>
          </w:tcPr>
          <w:p w:rsidR="00B82730" w:rsidRDefault="00B82730">
            <w:pPr>
              <w:pStyle w:val="ConsPlusNormal"/>
              <w:jc w:val="center"/>
            </w:pPr>
            <w:r>
              <w:t>923</w:t>
            </w:r>
          </w:p>
        </w:tc>
      </w:tr>
      <w:tr w:rsidR="00B82730">
        <w:tc>
          <w:tcPr>
            <w:tcW w:w="812" w:type="dxa"/>
          </w:tcPr>
          <w:p w:rsidR="00B82730" w:rsidRDefault="00B82730">
            <w:pPr>
              <w:pStyle w:val="ConsPlusNormal"/>
              <w:jc w:val="center"/>
            </w:pPr>
            <w:r>
              <w:t>г)</w:t>
            </w:r>
          </w:p>
        </w:tc>
        <w:tc>
          <w:tcPr>
            <w:tcW w:w="4762" w:type="dxa"/>
          </w:tcPr>
          <w:p w:rsidR="00B82730" w:rsidRDefault="00B82730">
            <w:pPr>
              <w:pStyle w:val="ConsPlusNormal"/>
              <w:jc w:val="both"/>
            </w:pPr>
            <w:r>
              <w:t>подготовка проекта сообщения для публикации принятого решения</w:t>
            </w:r>
          </w:p>
        </w:tc>
        <w:tc>
          <w:tcPr>
            <w:tcW w:w="1853" w:type="dxa"/>
          </w:tcPr>
          <w:p w:rsidR="00B82730" w:rsidRDefault="00B82730">
            <w:pPr>
              <w:pStyle w:val="ConsPlusNormal"/>
              <w:jc w:val="center"/>
            </w:pPr>
            <w:r>
              <w:t>одно сообщение</w:t>
            </w:r>
          </w:p>
        </w:tc>
        <w:tc>
          <w:tcPr>
            <w:tcW w:w="1549" w:type="dxa"/>
          </w:tcPr>
          <w:p w:rsidR="00B82730" w:rsidRDefault="00B82730">
            <w:pPr>
              <w:pStyle w:val="ConsPlusNormal"/>
              <w:jc w:val="center"/>
            </w:pPr>
            <w:r>
              <w:t>615</w:t>
            </w:r>
          </w:p>
        </w:tc>
      </w:tr>
      <w:tr w:rsidR="00B82730">
        <w:tc>
          <w:tcPr>
            <w:tcW w:w="8976" w:type="dxa"/>
            <w:gridSpan w:val="4"/>
          </w:tcPr>
          <w:p w:rsidR="00B82730" w:rsidRDefault="00B82730">
            <w:pPr>
              <w:pStyle w:val="ConsPlusNormal"/>
              <w:jc w:val="both"/>
              <w:outlineLvl w:val="1"/>
            </w:pPr>
            <w:r>
              <w:t>3. Договорное право</w:t>
            </w:r>
          </w:p>
        </w:tc>
      </w:tr>
      <w:tr w:rsidR="00B82730">
        <w:tc>
          <w:tcPr>
            <w:tcW w:w="812" w:type="dxa"/>
          </w:tcPr>
          <w:p w:rsidR="00B82730" w:rsidRDefault="00B82730">
            <w:pPr>
              <w:pStyle w:val="ConsPlusNormal"/>
              <w:jc w:val="center"/>
            </w:pPr>
            <w:r>
              <w:t>3.1.</w:t>
            </w:r>
          </w:p>
        </w:tc>
        <w:tc>
          <w:tcPr>
            <w:tcW w:w="4762" w:type="dxa"/>
          </w:tcPr>
          <w:p w:rsidR="00B82730" w:rsidRDefault="00B82730">
            <w:pPr>
              <w:pStyle w:val="ConsPlusNormal"/>
              <w:jc w:val="both"/>
            </w:pPr>
            <w:r>
              <w:t>Правовая экспертиза предложенного к заключению проекта договора на соответствие нормам действующего законодательства</w:t>
            </w:r>
          </w:p>
        </w:tc>
        <w:tc>
          <w:tcPr>
            <w:tcW w:w="1853" w:type="dxa"/>
          </w:tcPr>
          <w:p w:rsidR="00B82730" w:rsidRDefault="00B82730">
            <w:pPr>
              <w:pStyle w:val="ConsPlusNormal"/>
              <w:jc w:val="center"/>
            </w:pPr>
            <w:r>
              <w:t xml:space="preserve">договор </w:t>
            </w:r>
            <w:proofErr w:type="gramStart"/>
            <w:r>
              <w:t>до</w:t>
            </w:r>
            <w:proofErr w:type="gramEnd"/>
          </w:p>
          <w:p w:rsidR="00B82730" w:rsidRDefault="00B82730">
            <w:pPr>
              <w:pStyle w:val="ConsPlusNormal"/>
              <w:jc w:val="center"/>
            </w:pPr>
            <w:r>
              <w:t>10 страниц</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3.2.</w:t>
            </w:r>
          </w:p>
        </w:tc>
        <w:tc>
          <w:tcPr>
            <w:tcW w:w="4762" w:type="dxa"/>
          </w:tcPr>
          <w:p w:rsidR="00B82730" w:rsidRDefault="00B82730">
            <w:pPr>
              <w:pStyle w:val="ConsPlusNormal"/>
              <w:jc w:val="both"/>
            </w:pPr>
            <w:r>
              <w:t xml:space="preserve">Разработка проектов договоров (контрактов, соглашений) в соответствии с </w:t>
            </w:r>
            <w:hyperlink r:id="rId19">
              <w:r>
                <w:rPr>
                  <w:color w:val="0000FF"/>
                </w:rPr>
                <w:t>ГК</w:t>
              </w:r>
            </w:hyperlink>
            <w:r>
              <w:t xml:space="preserve"> РФ</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634</w:t>
            </w:r>
          </w:p>
        </w:tc>
      </w:tr>
      <w:tr w:rsidR="00B82730">
        <w:tc>
          <w:tcPr>
            <w:tcW w:w="812" w:type="dxa"/>
          </w:tcPr>
          <w:p w:rsidR="00B82730" w:rsidRDefault="00B82730">
            <w:pPr>
              <w:pStyle w:val="ConsPlusNormal"/>
              <w:jc w:val="center"/>
            </w:pPr>
            <w:r>
              <w:t>3.3.</w:t>
            </w:r>
          </w:p>
        </w:tc>
        <w:tc>
          <w:tcPr>
            <w:tcW w:w="4762" w:type="dxa"/>
          </w:tcPr>
          <w:p w:rsidR="00B82730" w:rsidRDefault="00B82730">
            <w:pPr>
              <w:pStyle w:val="ConsPlusNormal"/>
              <w:jc w:val="both"/>
            </w:pPr>
            <w:r>
              <w:t>Составление протокола разногласий к договору</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476</w:t>
            </w:r>
          </w:p>
        </w:tc>
      </w:tr>
      <w:tr w:rsidR="00B82730">
        <w:tc>
          <w:tcPr>
            <w:tcW w:w="8976" w:type="dxa"/>
            <w:gridSpan w:val="4"/>
          </w:tcPr>
          <w:p w:rsidR="00B82730" w:rsidRDefault="00B82730">
            <w:pPr>
              <w:pStyle w:val="ConsPlusNormal"/>
              <w:jc w:val="both"/>
              <w:outlineLvl w:val="1"/>
            </w:pPr>
            <w:r>
              <w:t>4. Претензионная работа</w:t>
            </w:r>
          </w:p>
        </w:tc>
      </w:tr>
      <w:tr w:rsidR="00B82730">
        <w:tc>
          <w:tcPr>
            <w:tcW w:w="812" w:type="dxa"/>
          </w:tcPr>
          <w:p w:rsidR="00B82730" w:rsidRDefault="00B82730">
            <w:pPr>
              <w:pStyle w:val="ConsPlusNormal"/>
              <w:jc w:val="center"/>
            </w:pPr>
            <w:r>
              <w:t>4.1.</w:t>
            </w:r>
          </w:p>
        </w:tc>
        <w:tc>
          <w:tcPr>
            <w:tcW w:w="4762" w:type="dxa"/>
          </w:tcPr>
          <w:p w:rsidR="00B82730" w:rsidRDefault="00B82730">
            <w:pPr>
              <w:pStyle w:val="ConsPlusNormal"/>
              <w:jc w:val="both"/>
            </w:pPr>
            <w:r>
              <w:t>Контроль выполнения контрагентами клиента договорных обязательств</w:t>
            </w:r>
          </w:p>
        </w:tc>
        <w:tc>
          <w:tcPr>
            <w:tcW w:w="1853" w:type="dxa"/>
          </w:tcPr>
          <w:p w:rsidR="00B82730" w:rsidRDefault="00B82730">
            <w:pPr>
              <w:pStyle w:val="ConsPlusNormal"/>
              <w:jc w:val="center"/>
            </w:pPr>
            <w:r>
              <w:t>один контрагент</w:t>
            </w:r>
          </w:p>
        </w:tc>
        <w:tc>
          <w:tcPr>
            <w:tcW w:w="1549" w:type="dxa"/>
          </w:tcPr>
          <w:p w:rsidR="00B82730" w:rsidRDefault="00B82730">
            <w:pPr>
              <w:pStyle w:val="ConsPlusNormal"/>
              <w:jc w:val="center"/>
            </w:pPr>
            <w:r>
              <w:t>634</w:t>
            </w:r>
          </w:p>
        </w:tc>
      </w:tr>
      <w:tr w:rsidR="00B82730">
        <w:tc>
          <w:tcPr>
            <w:tcW w:w="812" w:type="dxa"/>
          </w:tcPr>
          <w:p w:rsidR="00B82730" w:rsidRDefault="00B82730">
            <w:pPr>
              <w:pStyle w:val="ConsPlusNormal"/>
              <w:jc w:val="center"/>
            </w:pPr>
            <w:r>
              <w:t>4.2.</w:t>
            </w:r>
          </w:p>
        </w:tc>
        <w:tc>
          <w:tcPr>
            <w:tcW w:w="4762" w:type="dxa"/>
          </w:tcPr>
          <w:p w:rsidR="00B82730" w:rsidRDefault="00B82730">
            <w:pPr>
              <w:pStyle w:val="ConsPlusNormal"/>
              <w:jc w:val="both"/>
            </w:pPr>
            <w:r>
              <w:t>Подготовка юридически обоснованных ответов на претензии контрагентов клиента</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4.3.</w:t>
            </w:r>
          </w:p>
        </w:tc>
        <w:tc>
          <w:tcPr>
            <w:tcW w:w="4762" w:type="dxa"/>
          </w:tcPr>
          <w:p w:rsidR="00B82730" w:rsidRDefault="00B82730">
            <w:pPr>
              <w:pStyle w:val="ConsPlusNormal"/>
              <w:jc w:val="both"/>
            </w:pPr>
            <w:r>
              <w:t>Подготовка юридически обоснованной претензии, в том числе с расчетом суммы задолженности и штрафных санкций</w:t>
            </w:r>
          </w:p>
        </w:tc>
        <w:tc>
          <w:tcPr>
            <w:tcW w:w="1853" w:type="dxa"/>
          </w:tcPr>
          <w:p w:rsidR="00B82730" w:rsidRDefault="00B82730">
            <w:pPr>
              <w:pStyle w:val="ConsPlusNormal"/>
              <w:jc w:val="center"/>
            </w:pPr>
            <w:r>
              <w:t>одна претензия</w:t>
            </w:r>
          </w:p>
        </w:tc>
        <w:tc>
          <w:tcPr>
            <w:tcW w:w="1549" w:type="dxa"/>
          </w:tcPr>
          <w:p w:rsidR="00B82730" w:rsidRDefault="00B82730">
            <w:pPr>
              <w:pStyle w:val="ConsPlusNormal"/>
              <w:jc w:val="center"/>
            </w:pPr>
            <w:r>
              <w:t>615</w:t>
            </w:r>
          </w:p>
        </w:tc>
      </w:tr>
      <w:tr w:rsidR="00B82730">
        <w:tc>
          <w:tcPr>
            <w:tcW w:w="8976" w:type="dxa"/>
            <w:gridSpan w:val="4"/>
          </w:tcPr>
          <w:p w:rsidR="00B82730" w:rsidRDefault="00B82730">
            <w:pPr>
              <w:pStyle w:val="ConsPlusNormal"/>
              <w:jc w:val="both"/>
              <w:outlineLvl w:val="1"/>
            </w:pPr>
            <w:r>
              <w:t>5. Представительство клиента</w:t>
            </w:r>
          </w:p>
        </w:tc>
      </w:tr>
      <w:tr w:rsidR="00B82730">
        <w:tc>
          <w:tcPr>
            <w:tcW w:w="812" w:type="dxa"/>
          </w:tcPr>
          <w:p w:rsidR="00B82730" w:rsidRDefault="00B82730">
            <w:pPr>
              <w:pStyle w:val="ConsPlusNormal"/>
              <w:jc w:val="center"/>
            </w:pPr>
            <w:r>
              <w:t>5.1.</w:t>
            </w:r>
          </w:p>
        </w:tc>
        <w:tc>
          <w:tcPr>
            <w:tcW w:w="4762" w:type="dxa"/>
          </w:tcPr>
          <w:p w:rsidR="00B82730" w:rsidRDefault="00B82730">
            <w:pPr>
              <w:pStyle w:val="ConsPlusNormal"/>
              <w:jc w:val="both"/>
            </w:pPr>
            <w:r>
              <w:t>Участие в переговорах с контрагентами на стороне клиента</w:t>
            </w:r>
          </w:p>
        </w:tc>
        <w:tc>
          <w:tcPr>
            <w:tcW w:w="1853" w:type="dxa"/>
          </w:tcPr>
          <w:p w:rsidR="00B82730" w:rsidRDefault="00B82730">
            <w:pPr>
              <w:pStyle w:val="ConsPlusNormal"/>
              <w:jc w:val="center"/>
            </w:pPr>
            <w:r>
              <w:t>до одного часа</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5.2.</w:t>
            </w:r>
          </w:p>
        </w:tc>
        <w:tc>
          <w:tcPr>
            <w:tcW w:w="4762" w:type="dxa"/>
          </w:tcPr>
          <w:p w:rsidR="00B82730" w:rsidRDefault="00B82730">
            <w:pPr>
              <w:pStyle w:val="ConsPlusNormal"/>
              <w:jc w:val="both"/>
            </w:pPr>
            <w:r>
              <w:t>Представительство клиента в учреждениях органов государственной власти и местного самоуправления</w:t>
            </w:r>
          </w:p>
        </w:tc>
        <w:tc>
          <w:tcPr>
            <w:tcW w:w="1853" w:type="dxa"/>
          </w:tcPr>
          <w:p w:rsidR="00B82730" w:rsidRDefault="00B82730">
            <w:pPr>
              <w:pStyle w:val="ConsPlusNormal"/>
              <w:jc w:val="center"/>
            </w:pPr>
            <w:r>
              <w:t>до одного часа</w:t>
            </w:r>
          </w:p>
        </w:tc>
        <w:tc>
          <w:tcPr>
            <w:tcW w:w="1549" w:type="dxa"/>
          </w:tcPr>
          <w:p w:rsidR="00B82730" w:rsidRDefault="00B82730">
            <w:pPr>
              <w:pStyle w:val="ConsPlusNormal"/>
              <w:jc w:val="center"/>
            </w:pPr>
            <w:r>
              <w:t>476</w:t>
            </w:r>
          </w:p>
        </w:tc>
      </w:tr>
      <w:tr w:rsidR="00B82730">
        <w:tc>
          <w:tcPr>
            <w:tcW w:w="8976" w:type="dxa"/>
            <w:gridSpan w:val="4"/>
          </w:tcPr>
          <w:p w:rsidR="00B82730" w:rsidRDefault="00B82730">
            <w:pPr>
              <w:pStyle w:val="ConsPlusNormal"/>
              <w:jc w:val="both"/>
              <w:outlineLvl w:val="1"/>
            </w:pPr>
            <w:r>
              <w:lastRenderedPageBreak/>
              <w:t>6. Судебное разбирательство</w:t>
            </w:r>
          </w:p>
        </w:tc>
      </w:tr>
      <w:tr w:rsidR="00B82730">
        <w:tc>
          <w:tcPr>
            <w:tcW w:w="812" w:type="dxa"/>
          </w:tcPr>
          <w:p w:rsidR="00B82730" w:rsidRDefault="00B82730">
            <w:pPr>
              <w:pStyle w:val="ConsPlusNormal"/>
              <w:jc w:val="center"/>
            </w:pPr>
            <w:r>
              <w:t>6.1.</w:t>
            </w:r>
          </w:p>
        </w:tc>
        <w:tc>
          <w:tcPr>
            <w:tcW w:w="4762" w:type="dxa"/>
          </w:tcPr>
          <w:p w:rsidR="00B82730" w:rsidRDefault="00B82730">
            <w:pPr>
              <w:pStyle w:val="ConsPlusNormal"/>
              <w:jc w:val="both"/>
            </w:pPr>
            <w:r>
              <w:t>Подготовка и подача в соответствующие суды исковых заявлений</w:t>
            </w:r>
          </w:p>
        </w:tc>
        <w:tc>
          <w:tcPr>
            <w:tcW w:w="1853" w:type="dxa"/>
          </w:tcPr>
          <w:p w:rsidR="00B82730" w:rsidRDefault="00B82730">
            <w:pPr>
              <w:pStyle w:val="ConsPlusNormal"/>
              <w:jc w:val="center"/>
            </w:pPr>
            <w:r>
              <w:t>одно исковое</w:t>
            </w:r>
          </w:p>
          <w:p w:rsidR="00B82730" w:rsidRDefault="00B82730">
            <w:pPr>
              <w:pStyle w:val="ConsPlusNormal"/>
              <w:jc w:val="center"/>
            </w:pPr>
            <w:r>
              <w:t>заявление</w:t>
            </w:r>
          </w:p>
        </w:tc>
        <w:tc>
          <w:tcPr>
            <w:tcW w:w="1549" w:type="dxa"/>
          </w:tcPr>
          <w:p w:rsidR="00B82730" w:rsidRDefault="00B82730">
            <w:pPr>
              <w:pStyle w:val="ConsPlusNormal"/>
              <w:jc w:val="center"/>
            </w:pPr>
            <w:r>
              <w:t>1388</w:t>
            </w:r>
          </w:p>
        </w:tc>
      </w:tr>
      <w:tr w:rsidR="00B82730">
        <w:tc>
          <w:tcPr>
            <w:tcW w:w="812" w:type="dxa"/>
          </w:tcPr>
          <w:p w:rsidR="00B82730" w:rsidRDefault="00B82730">
            <w:pPr>
              <w:pStyle w:val="ConsPlusNormal"/>
              <w:jc w:val="center"/>
            </w:pPr>
            <w:r>
              <w:t>6.2.</w:t>
            </w:r>
          </w:p>
        </w:tc>
        <w:tc>
          <w:tcPr>
            <w:tcW w:w="4762" w:type="dxa"/>
          </w:tcPr>
          <w:p w:rsidR="00B82730" w:rsidRDefault="00B82730">
            <w:pPr>
              <w:pStyle w:val="ConsPlusNormal"/>
              <w:jc w:val="both"/>
            </w:pPr>
            <w:r>
              <w:t>Составление отзыва на исковое заявление контрагентов клиента</w:t>
            </w:r>
          </w:p>
        </w:tc>
        <w:tc>
          <w:tcPr>
            <w:tcW w:w="1853" w:type="dxa"/>
          </w:tcPr>
          <w:p w:rsidR="00B82730" w:rsidRDefault="00B82730">
            <w:pPr>
              <w:pStyle w:val="ConsPlusNormal"/>
              <w:jc w:val="center"/>
            </w:pPr>
            <w:r>
              <w:t>один отзыв</w:t>
            </w:r>
          </w:p>
        </w:tc>
        <w:tc>
          <w:tcPr>
            <w:tcW w:w="1549" w:type="dxa"/>
          </w:tcPr>
          <w:p w:rsidR="00B82730" w:rsidRDefault="00B82730">
            <w:pPr>
              <w:pStyle w:val="ConsPlusNormal"/>
              <w:jc w:val="center"/>
            </w:pPr>
            <w:r>
              <w:t>1110</w:t>
            </w:r>
          </w:p>
        </w:tc>
      </w:tr>
      <w:tr w:rsidR="00B82730">
        <w:tc>
          <w:tcPr>
            <w:tcW w:w="812" w:type="dxa"/>
          </w:tcPr>
          <w:p w:rsidR="00B82730" w:rsidRDefault="00B82730">
            <w:pPr>
              <w:pStyle w:val="ConsPlusNormal"/>
              <w:jc w:val="center"/>
            </w:pPr>
            <w:r>
              <w:t>6.3.</w:t>
            </w:r>
          </w:p>
        </w:tc>
        <w:tc>
          <w:tcPr>
            <w:tcW w:w="4762" w:type="dxa"/>
          </w:tcPr>
          <w:p w:rsidR="00B82730" w:rsidRDefault="00B82730">
            <w:pPr>
              <w:pStyle w:val="ConsPlusNormal"/>
              <w:jc w:val="both"/>
            </w:pPr>
            <w:r>
              <w:t>Консультативная деятельность по вопросам подготовки документального обоснования заявленного требования</w:t>
            </w:r>
          </w:p>
        </w:tc>
        <w:tc>
          <w:tcPr>
            <w:tcW w:w="1853" w:type="dxa"/>
          </w:tcPr>
          <w:p w:rsidR="00B82730" w:rsidRDefault="00B82730">
            <w:pPr>
              <w:pStyle w:val="ConsPlusNormal"/>
              <w:jc w:val="center"/>
            </w:pPr>
            <w:r>
              <w:t>1 консультация длительностью до одного часа</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6.4.</w:t>
            </w:r>
          </w:p>
        </w:tc>
        <w:tc>
          <w:tcPr>
            <w:tcW w:w="4762" w:type="dxa"/>
          </w:tcPr>
          <w:p w:rsidR="00B82730" w:rsidRDefault="00B82730">
            <w:pPr>
              <w:pStyle w:val="ConsPlusNormal"/>
              <w:jc w:val="both"/>
            </w:pPr>
            <w:r>
              <w:t>Участие в судебных заседаниях</w:t>
            </w:r>
          </w:p>
        </w:tc>
        <w:tc>
          <w:tcPr>
            <w:tcW w:w="1853" w:type="dxa"/>
          </w:tcPr>
          <w:p w:rsidR="00B82730" w:rsidRDefault="00B82730">
            <w:pPr>
              <w:pStyle w:val="ConsPlusNormal"/>
              <w:jc w:val="center"/>
            </w:pPr>
            <w:r>
              <w:t>одно</w:t>
            </w:r>
          </w:p>
          <w:p w:rsidR="00B82730" w:rsidRDefault="00B82730">
            <w:pPr>
              <w:pStyle w:val="ConsPlusNormal"/>
              <w:jc w:val="center"/>
            </w:pPr>
            <w:r>
              <w:t>заседание</w:t>
            </w:r>
          </w:p>
        </w:tc>
        <w:tc>
          <w:tcPr>
            <w:tcW w:w="1549" w:type="dxa"/>
          </w:tcPr>
          <w:p w:rsidR="00B82730" w:rsidRDefault="00B82730">
            <w:pPr>
              <w:pStyle w:val="ConsPlusNormal"/>
              <w:jc w:val="center"/>
            </w:pPr>
            <w:r>
              <w:t>1388</w:t>
            </w:r>
          </w:p>
        </w:tc>
      </w:tr>
      <w:tr w:rsidR="00B82730">
        <w:tc>
          <w:tcPr>
            <w:tcW w:w="812" w:type="dxa"/>
          </w:tcPr>
          <w:p w:rsidR="00B82730" w:rsidRDefault="00B82730">
            <w:pPr>
              <w:pStyle w:val="ConsPlusNormal"/>
              <w:jc w:val="center"/>
            </w:pPr>
            <w:r>
              <w:t>6.5.</w:t>
            </w:r>
          </w:p>
        </w:tc>
        <w:tc>
          <w:tcPr>
            <w:tcW w:w="4762" w:type="dxa"/>
          </w:tcPr>
          <w:p w:rsidR="00B82730" w:rsidRDefault="00B82730">
            <w:pPr>
              <w:pStyle w:val="ConsPlusNormal"/>
              <w:jc w:val="both"/>
            </w:pPr>
            <w:r>
              <w:t>Обжалование судебных определений; заявление ходатайств, замечаний на протокол</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555</w:t>
            </w:r>
          </w:p>
        </w:tc>
      </w:tr>
      <w:tr w:rsidR="00B82730">
        <w:tc>
          <w:tcPr>
            <w:tcW w:w="8976" w:type="dxa"/>
            <w:gridSpan w:val="4"/>
          </w:tcPr>
          <w:p w:rsidR="00B82730" w:rsidRDefault="00B82730">
            <w:pPr>
              <w:pStyle w:val="ConsPlusNormal"/>
              <w:jc w:val="both"/>
            </w:pPr>
            <w:r>
              <w:t>6.6. Апелляционное обжалование:</w:t>
            </w:r>
          </w:p>
        </w:tc>
      </w:tr>
      <w:tr w:rsidR="00B82730">
        <w:tc>
          <w:tcPr>
            <w:tcW w:w="812" w:type="dxa"/>
          </w:tcPr>
          <w:p w:rsidR="00B82730" w:rsidRDefault="00B82730">
            <w:pPr>
              <w:pStyle w:val="ConsPlusNormal"/>
              <w:jc w:val="center"/>
            </w:pPr>
            <w:r>
              <w:t>а)</w:t>
            </w:r>
          </w:p>
        </w:tc>
        <w:tc>
          <w:tcPr>
            <w:tcW w:w="4762" w:type="dxa"/>
          </w:tcPr>
          <w:p w:rsidR="00B82730" w:rsidRDefault="00B82730">
            <w:pPr>
              <w:pStyle w:val="ConsPlusNormal"/>
              <w:jc w:val="both"/>
            </w:pPr>
            <w:r>
              <w:t>консультативная деятельность по вопросам апелляционного обжалования</w:t>
            </w:r>
          </w:p>
        </w:tc>
        <w:tc>
          <w:tcPr>
            <w:tcW w:w="1853" w:type="dxa"/>
          </w:tcPr>
          <w:p w:rsidR="00B82730" w:rsidRDefault="00B82730">
            <w:pPr>
              <w:pStyle w:val="ConsPlusNormal"/>
              <w:jc w:val="center"/>
            </w:pPr>
            <w:r>
              <w:t>1 консультация длительностью до одного часа</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б)</w:t>
            </w:r>
          </w:p>
        </w:tc>
        <w:tc>
          <w:tcPr>
            <w:tcW w:w="4762" w:type="dxa"/>
          </w:tcPr>
          <w:p w:rsidR="00B82730" w:rsidRDefault="00B82730">
            <w:pPr>
              <w:pStyle w:val="ConsPlusNormal"/>
              <w:jc w:val="both"/>
            </w:pPr>
            <w:r>
              <w:t>составление апелляционной жалобы</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1388</w:t>
            </w:r>
          </w:p>
        </w:tc>
      </w:tr>
      <w:tr w:rsidR="00B82730">
        <w:tc>
          <w:tcPr>
            <w:tcW w:w="812" w:type="dxa"/>
          </w:tcPr>
          <w:p w:rsidR="00B82730" w:rsidRDefault="00B82730">
            <w:pPr>
              <w:pStyle w:val="ConsPlusNormal"/>
              <w:jc w:val="center"/>
            </w:pPr>
            <w:r>
              <w:t>в)</w:t>
            </w:r>
          </w:p>
        </w:tc>
        <w:tc>
          <w:tcPr>
            <w:tcW w:w="4762" w:type="dxa"/>
          </w:tcPr>
          <w:p w:rsidR="00B82730" w:rsidRDefault="00B82730">
            <w:pPr>
              <w:pStyle w:val="ConsPlusNormal"/>
              <w:jc w:val="both"/>
            </w:pPr>
            <w:r>
              <w:t>составление отзыва на апелляционную жалобу</w:t>
            </w:r>
          </w:p>
        </w:tc>
        <w:tc>
          <w:tcPr>
            <w:tcW w:w="1853" w:type="dxa"/>
          </w:tcPr>
          <w:p w:rsidR="00B82730" w:rsidRDefault="00B82730">
            <w:pPr>
              <w:pStyle w:val="ConsPlusNormal"/>
              <w:jc w:val="center"/>
            </w:pPr>
            <w:r>
              <w:t>один отзыв</w:t>
            </w:r>
          </w:p>
        </w:tc>
        <w:tc>
          <w:tcPr>
            <w:tcW w:w="1549" w:type="dxa"/>
          </w:tcPr>
          <w:p w:rsidR="00B82730" w:rsidRDefault="00B82730">
            <w:pPr>
              <w:pStyle w:val="ConsPlusNormal"/>
              <w:jc w:val="center"/>
            </w:pPr>
            <w:r>
              <w:t>1368</w:t>
            </w:r>
          </w:p>
        </w:tc>
      </w:tr>
      <w:tr w:rsidR="00B82730">
        <w:tc>
          <w:tcPr>
            <w:tcW w:w="812" w:type="dxa"/>
          </w:tcPr>
          <w:p w:rsidR="00B82730" w:rsidRDefault="00B82730">
            <w:pPr>
              <w:pStyle w:val="ConsPlusNormal"/>
              <w:jc w:val="center"/>
            </w:pPr>
            <w:r>
              <w:t>г)</w:t>
            </w:r>
          </w:p>
        </w:tc>
        <w:tc>
          <w:tcPr>
            <w:tcW w:w="4762" w:type="dxa"/>
          </w:tcPr>
          <w:p w:rsidR="00B82730" w:rsidRDefault="00B82730">
            <w:pPr>
              <w:pStyle w:val="ConsPlusNormal"/>
              <w:jc w:val="both"/>
            </w:pPr>
            <w:r>
              <w:t>участие в судебных заседаниях апелляционной инстанции</w:t>
            </w:r>
          </w:p>
        </w:tc>
        <w:tc>
          <w:tcPr>
            <w:tcW w:w="1853" w:type="dxa"/>
          </w:tcPr>
          <w:p w:rsidR="00B82730" w:rsidRDefault="00B82730">
            <w:pPr>
              <w:pStyle w:val="ConsPlusNormal"/>
              <w:jc w:val="center"/>
            </w:pPr>
            <w:r>
              <w:t>одно</w:t>
            </w:r>
          </w:p>
          <w:p w:rsidR="00B82730" w:rsidRDefault="00B82730">
            <w:pPr>
              <w:pStyle w:val="ConsPlusNormal"/>
              <w:jc w:val="center"/>
            </w:pPr>
            <w:r>
              <w:t>заседание</w:t>
            </w:r>
          </w:p>
        </w:tc>
        <w:tc>
          <w:tcPr>
            <w:tcW w:w="1549" w:type="dxa"/>
          </w:tcPr>
          <w:p w:rsidR="00B82730" w:rsidRDefault="00B82730">
            <w:pPr>
              <w:pStyle w:val="ConsPlusNormal"/>
              <w:jc w:val="center"/>
            </w:pPr>
            <w:r>
              <w:t>1388</w:t>
            </w:r>
          </w:p>
        </w:tc>
      </w:tr>
      <w:tr w:rsidR="00B82730">
        <w:tc>
          <w:tcPr>
            <w:tcW w:w="8976" w:type="dxa"/>
            <w:gridSpan w:val="4"/>
          </w:tcPr>
          <w:p w:rsidR="00B82730" w:rsidRDefault="00B82730">
            <w:pPr>
              <w:pStyle w:val="ConsPlusNormal"/>
              <w:jc w:val="both"/>
            </w:pPr>
            <w:r>
              <w:t>6.7. Кассационное обжалование:</w:t>
            </w:r>
          </w:p>
        </w:tc>
      </w:tr>
      <w:tr w:rsidR="00B82730">
        <w:tc>
          <w:tcPr>
            <w:tcW w:w="812" w:type="dxa"/>
          </w:tcPr>
          <w:p w:rsidR="00B82730" w:rsidRDefault="00B82730">
            <w:pPr>
              <w:pStyle w:val="ConsPlusNormal"/>
              <w:jc w:val="center"/>
            </w:pPr>
            <w:r>
              <w:t>а)</w:t>
            </w:r>
          </w:p>
        </w:tc>
        <w:tc>
          <w:tcPr>
            <w:tcW w:w="4762" w:type="dxa"/>
          </w:tcPr>
          <w:p w:rsidR="00B82730" w:rsidRDefault="00B82730">
            <w:pPr>
              <w:pStyle w:val="ConsPlusNormal"/>
              <w:jc w:val="both"/>
            </w:pPr>
            <w:r>
              <w:t>консультативная деятельность по вопросам кассационного обжалования</w:t>
            </w:r>
          </w:p>
        </w:tc>
        <w:tc>
          <w:tcPr>
            <w:tcW w:w="1853" w:type="dxa"/>
          </w:tcPr>
          <w:p w:rsidR="00B82730" w:rsidRDefault="00B82730">
            <w:pPr>
              <w:pStyle w:val="ConsPlusNormal"/>
              <w:jc w:val="center"/>
            </w:pPr>
            <w:r>
              <w:t>1 консультация длительностью до одного часа</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б)</w:t>
            </w:r>
          </w:p>
        </w:tc>
        <w:tc>
          <w:tcPr>
            <w:tcW w:w="4762" w:type="dxa"/>
          </w:tcPr>
          <w:p w:rsidR="00B82730" w:rsidRDefault="00B82730">
            <w:pPr>
              <w:pStyle w:val="ConsPlusNormal"/>
              <w:jc w:val="both"/>
            </w:pPr>
            <w:r>
              <w:t>обжалование актов кассационной инстанции</w:t>
            </w:r>
          </w:p>
        </w:tc>
        <w:tc>
          <w:tcPr>
            <w:tcW w:w="1853" w:type="dxa"/>
          </w:tcPr>
          <w:p w:rsidR="00B82730" w:rsidRDefault="00B82730">
            <w:pPr>
              <w:pStyle w:val="ConsPlusNormal"/>
              <w:jc w:val="center"/>
            </w:pPr>
            <w:r>
              <w:t>одна жалоба</w:t>
            </w:r>
          </w:p>
        </w:tc>
        <w:tc>
          <w:tcPr>
            <w:tcW w:w="1549" w:type="dxa"/>
          </w:tcPr>
          <w:p w:rsidR="00B82730" w:rsidRDefault="00B82730">
            <w:pPr>
              <w:pStyle w:val="ConsPlusNormal"/>
              <w:jc w:val="center"/>
            </w:pPr>
            <w:r>
              <w:t>1110</w:t>
            </w:r>
          </w:p>
        </w:tc>
      </w:tr>
      <w:tr w:rsidR="00B82730">
        <w:tc>
          <w:tcPr>
            <w:tcW w:w="812" w:type="dxa"/>
          </w:tcPr>
          <w:p w:rsidR="00B82730" w:rsidRDefault="00B82730">
            <w:pPr>
              <w:pStyle w:val="ConsPlusNormal"/>
              <w:jc w:val="center"/>
            </w:pPr>
            <w:r>
              <w:t>в)</w:t>
            </w:r>
          </w:p>
        </w:tc>
        <w:tc>
          <w:tcPr>
            <w:tcW w:w="4762" w:type="dxa"/>
          </w:tcPr>
          <w:p w:rsidR="00B82730" w:rsidRDefault="00B82730">
            <w:pPr>
              <w:pStyle w:val="ConsPlusNormal"/>
              <w:jc w:val="both"/>
            </w:pPr>
            <w:r>
              <w:t>составление отзыва на кассационную жалобу</w:t>
            </w:r>
          </w:p>
        </w:tc>
        <w:tc>
          <w:tcPr>
            <w:tcW w:w="1853" w:type="dxa"/>
          </w:tcPr>
          <w:p w:rsidR="00B82730" w:rsidRDefault="00B82730">
            <w:pPr>
              <w:pStyle w:val="ConsPlusNormal"/>
              <w:jc w:val="center"/>
            </w:pPr>
            <w:r>
              <w:t>один отзыв</w:t>
            </w:r>
          </w:p>
        </w:tc>
        <w:tc>
          <w:tcPr>
            <w:tcW w:w="1549" w:type="dxa"/>
          </w:tcPr>
          <w:p w:rsidR="00B82730" w:rsidRDefault="00B82730">
            <w:pPr>
              <w:pStyle w:val="ConsPlusNormal"/>
              <w:jc w:val="center"/>
            </w:pPr>
            <w:r>
              <w:t>1094</w:t>
            </w:r>
          </w:p>
        </w:tc>
      </w:tr>
      <w:tr w:rsidR="00B82730">
        <w:tc>
          <w:tcPr>
            <w:tcW w:w="812" w:type="dxa"/>
          </w:tcPr>
          <w:p w:rsidR="00B82730" w:rsidRDefault="00B82730">
            <w:pPr>
              <w:pStyle w:val="ConsPlusNormal"/>
              <w:jc w:val="center"/>
            </w:pPr>
            <w:r>
              <w:t>г)</w:t>
            </w:r>
          </w:p>
        </w:tc>
        <w:tc>
          <w:tcPr>
            <w:tcW w:w="4762" w:type="dxa"/>
          </w:tcPr>
          <w:p w:rsidR="00B82730" w:rsidRDefault="00B82730">
            <w:pPr>
              <w:pStyle w:val="ConsPlusNormal"/>
              <w:jc w:val="both"/>
            </w:pPr>
            <w:r>
              <w:t>участие в судебных заседаниях</w:t>
            </w:r>
          </w:p>
        </w:tc>
        <w:tc>
          <w:tcPr>
            <w:tcW w:w="1853" w:type="dxa"/>
          </w:tcPr>
          <w:p w:rsidR="00B82730" w:rsidRDefault="00B82730">
            <w:pPr>
              <w:pStyle w:val="ConsPlusNormal"/>
              <w:jc w:val="center"/>
            </w:pPr>
            <w:r>
              <w:t>одно</w:t>
            </w:r>
          </w:p>
          <w:p w:rsidR="00B82730" w:rsidRDefault="00B82730">
            <w:pPr>
              <w:pStyle w:val="ConsPlusNormal"/>
              <w:jc w:val="center"/>
            </w:pPr>
            <w:r>
              <w:t>заседание</w:t>
            </w:r>
          </w:p>
        </w:tc>
        <w:tc>
          <w:tcPr>
            <w:tcW w:w="1549" w:type="dxa"/>
          </w:tcPr>
          <w:p w:rsidR="00B82730" w:rsidRDefault="00B82730">
            <w:pPr>
              <w:pStyle w:val="ConsPlusNormal"/>
              <w:jc w:val="center"/>
            </w:pPr>
            <w:r>
              <w:t>1388</w:t>
            </w:r>
          </w:p>
        </w:tc>
      </w:tr>
      <w:tr w:rsidR="00B82730">
        <w:tc>
          <w:tcPr>
            <w:tcW w:w="8976" w:type="dxa"/>
            <w:gridSpan w:val="4"/>
          </w:tcPr>
          <w:p w:rsidR="00B82730" w:rsidRDefault="00B82730">
            <w:pPr>
              <w:pStyle w:val="ConsPlusNormal"/>
              <w:jc w:val="both"/>
              <w:outlineLvl w:val="1"/>
            </w:pPr>
            <w:r>
              <w:t>7. Комплексное юридическое сопровождение предпринимательской деятельности</w:t>
            </w:r>
          </w:p>
        </w:tc>
      </w:tr>
      <w:tr w:rsidR="00B82730">
        <w:tc>
          <w:tcPr>
            <w:tcW w:w="812" w:type="dxa"/>
          </w:tcPr>
          <w:p w:rsidR="00B82730" w:rsidRDefault="00B82730">
            <w:pPr>
              <w:pStyle w:val="ConsPlusNormal"/>
              <w:jc w:val="center"/>
            </w:pPr>
            <w:r>
              <w:t>7.1.</w:t>
            </w:r>
          </w:p>
        </w:tc>
        <w:tc>
          <w:tcPr>
            <w:tcW w:w="4762" w:type="dxa"/>
          </w:tcPr>
          <w:p w:rsidR="00B82730" w:rsidRDefault="00B82730">
            <w:pPr>
              <w:pStyle w:val="ConsPlusNormal"/>
              <w:jc w:val="both"/>
            </w:pPr>
            <w:r>
              <w:t>Подготовка проектов договоров (контрактов, соглашений), претензий</w:t>
            </w:r>
          </w:p>
        </w:tc>
        <w:tc>
          <w:tcPr>
            <w:tcW w:w="1853" w:type="dxa"/>
          </w:tcPr>
          <w:p w:rsidR="00B82730" w:rsidRDefault="00B82730">
            <w:pPr>
              <w:pStyle w:val="ConsPlusNormal"/>
              <w:jc w:val="center"/>
            </w:pPr>
            <w:r>
              <w:t>подготовка</w:t>
            </w:r>
          </w:p>
          <w:p w:rsidR="00B82730" w:rsidRDefault="00B82730">
            <w:pPr>
              <w:pStyle w:val="ConsPlusNormal"/>
              <w:jc w:val="center"/>
            </w:pPr>
            <w:r>
              <w:t>документов</w:t>
            </w:r>
          </w:p>
          <w:p w:rsidR="00B82730" w:rsidRDefault="00B82730">
            <w:pPr>
              <w:pStyle w:val="ConsPlusNormal"/>
              <w:jc w:val="center"/>
            </w:pPr>
            <w:r>
              <w:t>до 4 шт.</w:t>
            </w:r>
          </w:p>
        </w:tc>
        <w:tc>
          <w:tcPr>
            <w:tcW w:w="1549" w:type="dxa"/>
          </w:tcPr>
          <w:p w:rsidR="00B82730" w:rsidRDefault="00B82730">
            <w:pPr>
              <w:pStyle w:val="ConsPlusNormal"/>
              <w:jc w:val="center"/>
            </w:pPr>
            <w:r>
              <w:t>2219</w:t>
            </w:r>
          </w:p>
        </w:tc>
      </w:tr>
      <w:tr w:rsidR="00B82730">
        <w:tc>
          <w:tcPr>
            <w:tcW w:w="812" w:type="dxa"/>
          </w:tcPr>
          <w:p w:rsidR="00B82730" w:rsidRDefault="00B82730">
            <w:pPr>
              <w:pStyle w:val="ConsPlusNormal"/>
              <w:jc w:val="center"/>
            </w:pPr>
            <w:r>
              <w:t>7.2.</w:t>
            </w:r>
          </w:p>
        </w:tc>
        <w:tc>
          <w:tcPr>
            <w:tcW w:w="4762" w:type="dxa"/>
          </w:tcPr>
          <w:p w:rsidR="00B82730" w:rsidRDefault="00B82730">
            <w:pPr>
              <w:pStyle w:val="ConsPlusNormal"/>
              <w:jc w:val="both"/>
            </w:pPr>
            <w:r>
              <w:t>Участие в переговорах, представительство в государственных органах и органах местного самоуправления</w:t>
            </w:r>
          </w:p>
        </w:tc>
        <w:tc>
          <w:tcPr>
            <w:tcW w:w="1853" w:type="dxa"/>
          </w:tcPr>
          <w:p w:rsidR="00B82730" w:rsidRDefault="00B82730">
            <w:pPr>
              <w:pStyle w:val="ConsPlusNormal"/>
              <w:jc w:val="center"/>
            </w:pPr>
            <w:r>
              <w:t>до 3 ч работы</w:t>
            </w:r>
          </w:p>
          <w:p w:rsidR="00B82730" w:rsidRDefault="00B82730">
            <w:pPr>
              <w:pStyle w:val="ConsPlusNormal"/>
              <w:jc w:val="center"/>
            </w:pPr>
            <w:r>
              <w:t>специалиста</w:t>
            </w:r>
          </w:p>
        </w:tc>
        <w:tc>
          <w:tcPr>
            <w:tcW w:w="1549" w:type="dxa"/>
          </w:tcPr>
          <w:p w:rsidR="00B82730" w:rsidRDefault="00B82730">
            <w:pPr>
              <w:pStyle w:val="ConsPlusNormal"/>
              <w:jc w:val="center"/>
            </w:pPr>
            <w:r>
              <w:t>1665</w:t>
            </w:r>
          </w:p>
        </w:tc>
      </w:tr>
      <w:tr w:rsidR="00B82730">
        <w:tc>
          <w:tcPr>
            <w:tcW w:w="812" w:type="dxa"/>
          </w:tcPr>
          <w:p w:rsidR="00B82730" w:rsidRDefault="00B82730">
            <w:pPr>
              <w:pStyle w:val="ConsPlusNormal"/>
              <w:jc w:val="center"/>
            </w:pPr>
            <w:r>
              <w:t>7.3.</w:t>
            </w:r>
          </w:p>
        </w:tc>
        <w:tc>
          <w:tcPr>
            <w:tcW w:w="4762" w:type="dxa"/>
          </w:tcPr>
          <w:p w:rsidR="00B82730" w:rsidRDefault="00B82730">
            <w:pPr>
              <w:pStyle w:val="ConsPlusNormal"/>
              <w:jc w:val="both"/>
            </w:pPr>
            <w:r>
              <w:t xml:space="preserve">Правовая экспертиза документов, разработка проектов договоров (контрактов), претензий, </w:t>
            </w:r>
            <w:r>
              <w:lastRenderedPageBreak/>
              <w:t>составление протоколов разногласий к договорам</w:t>
            </w:r>
          </w:p>
        </w:tc>
        <w:tc>
          <w:tcPr>
            <w:tcW w:w="1853" w:type="dxa"/>
          </w:tcPr>
          <w:p w:rsidR="00B82730" w:rsidRDefault="00B82730">
            <w:pPr>
              <w:pStyle w:val="ConsPlusNormal"/>
              <w:jc w:val="center"/>
            </w:pPr>
            <w:r>
              <w:lastRenderedPageBreak/>
              <w:t>до 4 документов</w:t>
            </w:r>
          </w:p>
        </w:tc>
        <w:tc>
          <w:tcPr>
            <w:tcW w:w="1549" w:type="dxa"/>
          </w:tcPr>
          <w:p w:rsidR="00B82730" w:rsidRDefault="00B82730">
            <w:pPr>
              <w:pStyle w:val="ConsPlusNormal"/>
              <w:jc w:val="center"/>
            </w:pPr>
            <w:r>
              <w:t>1665</w:t>
            </w:r>
          </w:p>
        </w:tc>
      </w:tr>
      <w:tr w:rsidR="00B82730">
        <w:tc>
          <w:tcPr>
            <w:tcW w:w="8976" w:type="dxa"/>
            <w:gridSpan w:val="4"/>
          </w:tcPr>
          <w:p w:rsidR="00B82730" w:rsidRDefault="00B82730">
            <w:pPr>
              <w:pStyle w:val="ConsPlusNormal"/>
              <w:jc w:val="both"/>
              <w:outlineLvl w:val="2"/>
            </w:pPr>
            <w:r>
              <w:lastRenderedPageBreak/>
              <w:t>Бухгалтерские услуги</w:t>
            </w:r>
          </w:p>
        </w:tc>
      </w:tr>
      <w:tr w:rsidR="00B82730">
        <w:tc>
          <w:tcPr>
            <w:tcW w:w="8976" w:type="dxa"/>
            <w:gridSpan w:val="4"/>
            <w:vAlign w:val="center"/>
          </w:tcPr>
          <w:p w:rsidR="00B82730" w:rsidRDefault="00B82730">
            <w:pPr>
              <w:pStyle w:val="ConsPlusNormal"/>
              <w:outlineLvl w:val="3"/>
            </w:pPr>
            <w:r>
              <w:t>1. Учет основных средств, товаров, материалов</w:t>
            </w:r>
          </w:p>
        </w:tc>
      </w:tr>
      <w:tr w:rsidR="00B82730">
        <w:tc>
          <w:tcPr>
            <w:tcW w:w="812" w:type="dxa"/>
          </w:tcPr>
          <w:p w:rsidR="00B82730" w:rsidRDefault="00B82730">
            <w:pPr>
              <w:pStyle w:val="ConsPlusNormal"/>
              <w:jc w:val="center"/>
            </w:pPr>
            <w:r>
              <w:t>1.1.</w:t>
            </w:r>
          </w:p>
        </w:tc>
        <w:tc>
          <w:tcPr>
            <w:tcW w:w="4762" w:type="dxa"/>
          </w:tcPr>
          <w:p w:rsidR="00B82730" w:rsidRDefault="00B82730">
            <w:pPr>
              <w:pStyle w:val="ConsPlusNormal"/>
              <w:jc w:val="both"/>
            </w:pPr>
            <w:r>
              <w:t>Оприходование основных средств, товаров, материалов</w:t>
            </w:r>
          </w:p>
        </w:tc>
        <w:tc>
          <w:tcPr>
            <w:tcW w:w="1853" w:type="dxa"/>
          </w:tcPr>
          <w:p w:rsidR="00B82730" w:rsidRDefault="00B82730">
            <w:pPr>
              <w:pStyle w:val="ConsPlusNormal"/>
              <w:jc w:val="center"/>
            </w:pPr>
            <w:r>
              <w:t>за 1 операцию при количестве строк до 10 ОС</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t>1.2.</w:t>
            </w:r>
          </w:p>
        </w:tc>
        <w:tc>
          <w:tcPr>
            <w:tcW w:w="4762" w:type="dxa"/>
          </w:tcPr>
          <w:p w:rsidR="00B82730" w:rsidRDefault="00B82730">
            <w:pPr>
              <w:pStyle w:val="ConsPlusNormal"/>
              <w:jc w:val="both"/>
            </w:pPr>
            <w:r>
              <w:t>Оприходование основных средств, товаров, материалов</w:t>
            </w:r>
          </w:p>
        </w:tc>
        <w:tc>
          <w:tcPr>
            <w:tcW w:w="1853" w:type="dxa"/>
          </w:tcPr>
          <w:p w:rsidR="00B82730" w:rsidRDefault="00B82730">
            <w:pPr>
              <w:pStyle w:val="ConsPlusNormal"/>
              <w:jc w:val="center"/>
            </w:pPr>
            <w:r>
              <w:t>каждая последующая операция в отчетном периоде с количеством строк от 11 ОС за каждые &lt;= 10 ОС</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1.3.</w:t>
            </w:r>
          </w:p>
        </w:tc>
        <w:tc>
          <w:tcPr>
            <w:tcW w:w="4762" w:type="dxa"/>
          </w:tcPr>
          <w:p w:rsidR="00B82730" w:rsidRDefault="00B82730">
            <w:pPr>
              <w:pStyle w:val="ConsPlusNormal"/>
              <w:jc w:val="both"/>
            </w:pPr>
            <w:r>
              <w:t>Ввод в эксплуатацию основных средств</w:t>
            </w:r>
          </w:p>
        </w:tc>
        <w:tc>
          <w:tcPr>
            <w:tcW w:w="1853" w:type="dxa"/>
          </w:tcPr>
          <w:p w:rsidR="00B82730" w:rsidRDefault="00B82730">
            <w:pPr>
              <w:pStyle w:val="ConsPlusNormal"/>
              <w:jc w:val="center"/>
            </w:pPr>
            <w:r>
              <w:t>за 1 операцию при количестве строк до 10 ОС</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t>1.4.</w:t>
            </w:r>
          </w:p>
        </w:tc>
        <w:tc>
          <w:tcPr>
            <w:tcW w:w="4762" w:type="dxa"/>
          </w:tcPr>
          <w:p w:rsidR="00B82730" w:rsidRDefault="00B82730">
            <w:pPr>
              <w:pStyle w:val="ConsPlusNormal"/>
              <w:jc w:val="both"/>
            </w:pPr>
            <w:r>
              <w:t>Ввод в эксплуатацию основных средств</w:t>
            </w:r>
          </w:p>
        </w:tc>
        <w:tc>
          <w:tcPr>
            <w:tcW w:w="1853" w:type="dxa"/>
          </w:tcPr>
          <w:p w:rsidR="00B82730" w:rsidRDefault="00B82730">
            <w:pPr>
              <w:pStyle w:val="ConsPlusNormal"/>
              <w:jc w:val="center"/>
            </w:pPr>
            <w:r>
              <w:t>каждая последующая операция в отчетном периоде с количеством строк от 11 ОС за каждые &lt;= 10 ОС</w:t>
            </w:r>
          </w:p>
        </w:tc>
        <w:tc>
          <w:tcPr>
            <w:tcW w:w="1549" w:type="dxa"/>
          </w:tcPr>
          <w:p w:rsidR="00B82730" w:rsidRDefault="00B82730">
            <w:pPr>
              <w:pStyle w:val="ConsPlusNormal"/>
              <w:jc w:val="center"/>
            </w:pPr>
            <w:r>
              <w:t>476</w:t>
            </w:r>
          </w:p>
        </w:tc>
      </w:tr>
      <w:tr w:rsidR="00B82730">
        <w:tc>
          <w:tcPr>
            <w:tcW w:w="8976" w:type="dxa"/>
            <w:gridSpan w:val="4"/>
          </w:tcPr>
          <w:p w:rsidR="00B82730" w:rsidRDefault="00B82730">
            <w:pPr>
              <w:pStyle w:val="ConsPlusNormal"/>
              <w:jc w:val="both"/>
              <w:outlineLvl w:val="3"/>
            </w:pPr>
            <w:r>
              <w:t>2. Учет затрат на производство</w:t>
            </w:r>
          </w:p>
        </w:tc>
      </w:tr>
      <w:tr w:rsidR="00B82730">
        <w:tc>
          <w:tcPr>
            <w:tcW w:w="812" w:type="dxa"/>
          </w:tcPr>
          <w:p w:rsidR="00B82730" w:rsidRDefault="00B82730">
            <w:pPr>
              <w:pStyle w:val="ConsPlusNormal"/>
              <w:jc w:val="center"/>
            </w:pPr>
            <w:r>
              <w:t>2.1.</w:t>
            </w:r>
          </w:p>
        </w:tc>
        <w:tc>
          <w:tcPr>
            <w:tcW w:w="4762" w:type="dxa"/>
          </w:tcPr>
          <w:p w:rsidR="00B82730" w:rsidRDefault="00B82730">
            <w:pPr>
              <w:pStyle w:val="ConsPlusNormal"/>
              <w:jc w:val="both"/>
            </w:pPr>
            <w:r>
              <w:t>Передача материалов в производство</w:t>
            </w:r>
          </w:p>
        </w:tc>
        <w:tc>
          <w:tcPr>
            <w:tcW w:w="1853" w:type="dxa"/>
          </w:tcPr>
          <w:p w:rsidR="00B82730" w:rsidRDefault="00B82730">
            <w:pPr>
              <w:pStyle w:val="ConsPlusNormal"/>
              <w:jc w:val="center"/>
            </w:pPr>
            <w:r>
              <w:t>до 20</w:t>
            </w:r>
          </w:p>
          <w:p w:rsidR="00B82730" w:rsidRDefault="00B82730">
            <w:pPr>
              <w:pStyle w:val="ConsPlusNormal"/>
              <w:jc w:val="center"/>
            </w:pPr>
            <w:r>
              <w:t>материалов</w:t>
            </w:r>
          </w:p>
        </w:tc>
        <w:tc>
          <w:tcPr>
            <w:tcW w:w="1549" w:type="dxa"/>
          </w:tcPr>
          <w:p w:rsidR="00B82730" w:rsidRDefault="00B82730">
            <w:pPr>
              <w:pStyle w:val="ConsPlusNormal"/>
              <w:jc w:val="center"/>
            </w:pPr>
            <w:r>
              <w:t>317</w:t>
            </w:r>
          </w:p>
        </w:tc>
      </w:tr>
      <w:tr w:rsidR="00B82730">
        <w:tc>
          <w:tcPr>
            <w:tcW w:w="812" w:type="dxa"/>
          </w:tcPr>
          <w:p w:rsidR="00B82730" w:rsidRDefault="00B82730">
            <w:pPr>
              <w:pStyle w:val="ConsPlusNormal"/>
              <w:jc w:val="center"/>
            </w:pPr>
            <w:r>
              <w:t>2.2.</w:t>
            </w:r>
          </w:p>
        </w:tc>
        <w:tc>
          <w:tcPr>
            <w:tcW w:w="4762" w:type="dxa"/>
          </w:tcPr>
          <w:p w:rsidR="00B82730" w:rsidRDefault="00B82730">
            <w:pPr>
              <w:pStyle w:val="ConsPlusNormal"/>
              <w:jc w:val="both"/>
            </w:pPr>
            <w:r>
              <w:t>Начисление амортизации основных средств и нематериальных активов</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40</w:t>
            </w:r>
          </w:p>
        </w:tc>
      </w:tr>
      <w:tr w:rsidR="00B82730">
        <w:tc>
          <w:tcPr>
            <w:tcW w:w="8976" w:type="dxa"/>
            <w:gridSpan w:val="4"/>
          </w:tcPr>
          <w:p w:rsidR="00B82730" w:rsidRDefault="00B82730">
            <w:pPr>
              <w:pStyle w:val="ConsPlusNormal"/>
              <w:jc w:val="both"/>
              <w:outlineLvl w:val="3"/>
            </w:pPr>
            <w:r>
              <w:t>3. Формирование себестоимости производимой продукции, отгруженных товаров</w:t>
            </w:r>
          </w:p>
        </w:tc>
      </w:tr>
      <w:tr w:rsidR="00B82730">
        <w:tc>
          <w:tcPr>
            <w:tcW w:w="812" w:type="dxa"/>
          </w:tcPr>
          <w:p w:rsidR="00B82730" w:rsidRDefault="00B82730">
            <w:pPr>
              <w:pStyle w:val="ConsPlusNormal"/>
              <w:jc w:val="center"/>
            </w:pPr>
            <w:r>
              <w:t>3.1.</w:t>
            </w:r>
          </w:p>
        </w:tc>
        <w:tc>
          <w:tcPr>
            <w:tcW w:w="4762" w:type="dxa"/>
          </w:tcPr>
          <w:p w:rsidR="00B82730" w:rsidRDefault="00B82730">
            <w:pPr>
              <w:pStyle w:val="ConsPlusNormal"/>
              <w:jc w:val="both"/>
            </w:pPr>
            <w:r>
              <w:t>Расчет себестоимости продукции</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80</w:t>
            </w:r>
          </w:p>
        </w:tc>
      </w:tr>
      <w:tr w:rsidR="00B82730">
        <w:tc>
          <w:tcPr>
            <w:tcW w:w="8976" w:type="dxa"/>
            <w:gridSpan w:val="4"/>
          </w:tcPr>
          <w:p w:rsidR="00B82730" w:rsidRDefault="00B82730">
            <w:pPr>
              <w:pStyle w:val="ConsPlusNormal"/>
              <w:jc w:val="both"/>
              <w:outlineLvl w:val="3"/>
            </w:pPr>
            <w:r>
              <w:t>4. Учет готовой продукции</w:t>
            </w:r>
          </w:p>
        </w:tc>
      </w:tr>
      <w:tr w:rsidR="00B82730">
        <w:tc>
          <w:tcPr>
            <w:tcW w:w="812" w:type="dxa"/>
          </w:tcPr>
          <w:p w:rsidR="00B82730" w:rsidRDefault="00B82730">
            <w:pPr>
              <w:pStyle w:val="ConsPlusNormal"/>
              <w:jc w:val="center"/>
            </w:pPr>
            <w:r>
              <w:t>4.1.</w:t>
            </w:r>
          </w:p>
        </w:tc>
        <w:tc>
          <w:tcPr>
            <w:tcW w:w="4762" w:type="dxa"/>
          </w:tcPr>
          <w:p w:rsidR="00B82730" w:rsidRDefault="00B82730">
            <w:pPr>
              <w:pStyle w:val="ConsPlusNormal"/>
              <w:jc w:val="both"/>
            </w:pPr>
            <w:r>
              <w:t>Оприходование готовой продукции (1 единица)</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119</w:t>
            </w:r>
          </w:p>
        </w:tc>
      </w:tr>
      <w:tr w:rsidR="00B82730">
        <w:tc>
          <w:tcPr>
            <w:tcW w:w="8976" w:type="dxa"/>
            <w:gridSpan w:val="4"/>
          </w:tcPr>
          <w:p w:rsidR="00B82730" w:rsidRDefault="00B82730">
            <w:pPr>
              <w:pStyle w:val="ConsPlusNormal"/>
              <w:jc w:val="both"/>
              <w:outlineLvl w:val="3"/>
            </w:pPr>
            <w:r>
              <w:t>5. Учет движения денежных сре</w:t>
            </w:r>
            <w:proofErr w:type="gramStart"/>
            <w:r>
              <w:t>дств в к</w:t>
            </w:r>
            <w:proofErr w:type="gramEnd"/>
            <w:r>
              <w:t>ассе</w:t>
            </w:r>
          </w:p>
        </w:tc>
      </w:tr>
      <w:tr w:rsidR="00B82730">
        <w:tc>
          <w:tcPr>
            <w:tcW w:w="812" w:type="dxa"/>
          </w:tcPr>
          <w:p w:rsidR="00B82730" w:rsidRDefault="00B82730">
            <w:pPr>
              <w:pStyle w:val="ConsPlusNormal"/>
              <w:jc w:val="center"/>
            </w:pPr>
            <w:r>
              <w:t>5.1.</w:t>
            </w:r>
          </w:p>
        </w:tc>
        <w:tc>
          <w:tcPr>
            <w:tcW w:w="4762" w:type="dxa"/>
          </w:tcPr>
          <w:p w:rsidR="00B82730" w:rsidRDefault="00B82730">
            <w:pPr>
              <w:pStyle w:val="ConsPlusNormal"/>
              <w:jc w:val="both"/>
            </w:pPr>
            <w:r>
              <w:t>Оформление приходных и расходных кассовых ордеров</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40</w:t>
            </w:r>
          </w:p>
        </w:tc>
      </w:tr>
      <w:tr w:rsidR="00B82730">
        <w:tc>
          <w:tcPr>
            <w:tcW w:w="812" w:type="dxa"/>
          </w:tcPr>
          <w:p w:rsidR="00B82730" w:rsidRDefault="00B82730">
            <w:pPr>
              <w:pStyle w:val="ConsPlusNormal"/>
              <w:jc w:val="center"/>
            </w:pPr>
            <w:r>
              <w:lastRenderedPageBreak/>
              <w:t>5.2.</w:t>
            </w:r>
          </w:p>
        </w:tc>
        <w:tc>
          <w:tcPr>
            <w:tcW w:w="4762" w:type="dxa"/>
          </w:tcPr>
          <w:p w:rsidR="00B82730" w:rsidRDefault="00B82730">
            <w:pPr>
              <w:pStyle w:val="ConsPlusNormal"/>
              <w:jc w:val="both"/>
            </w:pPr>
            <w:r>
              <w:t>Составление ежедневного кассового отчета</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40</w:t>
            </w:r>
          </w:p>
        </w:tc>
      </w:tr>
      <w:tr w:rsidR="00B82730">
        <w:tc>
          <w:tcPr>
            <w:tcW w:w="8976" w:type="dxa"/>
            <w:gridSpan w:val="4"/>
          </w:tcPr>
          <w:p w:rsidR="00B82730" w:rsidRDefault="00B82730">
            <w:pPr>
              <w:pStyle w:val="ConsPlusNormal"/>
              <w:jc w:val="both"/>
              <w:outlineLvl w:val="3"/>
            </w:pPr>
            <w:r>
              <w:t>6. Учет денежных средств на расчетных счетах</w:t>
            </w:r>
          </w:p>
        </w:tc>
      </w:tr>
      <w:tr w:rsidR="00B82730">
        <w:tc>
          <w:tcPr>
            <w:tcW w:w="812" w:type="dxa"/>
          </w:tcPr>
          <w:p w:rsidR="00B82730" w:rsidRDefault="00B82730">
            <w:pPr>
              <w:pStyle w:val="ConsPlusNormal"/>
              <w:jc w:val="center"/>
            </w:pPr>
            <w:r>
              <w:t>6.1.</w:t>
            </w:r>
          </w:p>
        </w:tc>
        <w:tc>
          <w:tcPr>
            <w:tcW w:w="4762" w:type="dxa"/>
          </w:tcPr>
          <w:p w:rsidR="00B82730" w:rsidRDefault="00B82730">
            <w:pPr>
              <w:pStyle w:val="ConsPlusNormal"/>
              <w:jc w:val="both"/>
            </w:pPr>
            <w:r>
              <w:t>Оформление платежных документов</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40</w:t>
            </w:r>
          </w:p>
        </w:tc>
      </w:tr>
      <w:tr w:rsidR="00B82730">
        <w:tc>
          <w:tcPr>
            <w:tcW w:w="812" w:type="dxa"/>
          </w:tcPr>
          <w:p w:rsidR="00B82730" w:rsidRDefault="00B82730">
            <w:pPr>
              <w:pStyle w:val="ConsPlusNormal"/>
              <w:jc w:val="center"/>
            </w:pPr>
            <w:r>
              <w:t>6.2.</w:t>
            </w:r>
          </w:p>
        </w:tc>
        <w:tc>
          <w:tcPr>
            <w:tcW w:w="4762" w:type="dxa"/>
          </w:tcPr>
          <w:p w:rsidR="00B82730" w:rsidRDefault="00B82730">
            <w:pPr>
              <w:pStyle w:val="ConsPlusNormal"/>
              <w:jc w:val="both"/>
            </w:pPr>
            <w:r>
              <w:t>Ведение учета денежных средств на расчетных счетах</w:t>
            </w:r>
          </w:p>
        </w:tc>
        <w:tc>
          <w:tcPr>
            <w:tcW w:w="1853" w:type="dxa"/>
          </w:tcPr>
          <w:p w:rsidR="00B82730" w:rsidRDefault="00B82730">
            <w:pPr>
              <w:pStyle w:val="ConsPlusNormal"/>
              <w:jc w:val="center"/>
            </w:pPr>
            <w:r>
              <w:t>до 10</w:t>
            </w:r>
          </w:p>
          <w:p w:rsidR="00B82730" w:rsidRDefault="00B82730">
            <w:pPr>
              <w:pStyle w:val="ConsPlusNormal"/>
              <w:jc w:val="center"/>
            </w:pPr>
            <w:r>
              <w:t>документов</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t>6.3.</w:t>
            </w:r>
          </w:p>
        </w:tc>
        <w:tc>
          <w:tcPr>
            <w:tcW w:w="4762" w:type="dxa"/>
          </w:tcPr>
          <w:p w:rsidR="00B82730" w:rsidRDefault="00B82730">
            <w:pPr>
              <w:pStyle w:val="ConsPlusNormal"/>
              <w:jc w:val="both"/>
            </w:pPr>
            <w:r>
              <w:t>Ведение учета денежных средств на расчетных счетах</w:t>
            </w:r>
          </w:p>
        </w:tc>
        <w:tc>
          <w:tcPr>
            <w:tcW w:w="1853" w:type="dxa"/>
          </w:tcPr>
          <w:p w:rsidR="00B82730" w:rsidRDefault="00B82730">
            <w:pPr>
              <w:pStyle w:val="ConsPlusNormal"/>
              <w:jc w:val="center"/>
            </w:pPr>
            <w:r>
              <w:t>от 11 документов за каждые &lt;= 10</w:t>
            </w:r>
          </w:p>
        </w:tc>
        <w:tc>
          <w:tcPr>
            <w:tcW w:w="1549" w:type="dxa"/>
          </w:tcPr>
          <w:p w:rsidR="00B82730" w:rsidRDefault="00B82730">
            <w:pPr>
              <w:pStyle w:val="ConsPlusNormal"/>
              <w:jc w:val="center"/>
            </w:pPr>
            <w:r>
              <w:t>476</w:t>
            </w:r>
          </w:p>
        </w:tc>
      </w:tr>
      <w:tr w:rsidR="00B82730">
        <w:tc>
          <w:tcPr>
            <w:tcW w:w="8976" w:type="dxa"/>
            <w:gridSpan w:val="4"/>
          </w:tcPr>
          <w:p w:rsidR="00B82730" w:rsidRDefault="00B82730">
            <w:pPr>
              <w:pStyle w:val="ConsPlusNormal"/>
              <w:jc w:val="both"/>
              <w:outlineLvl w:val="3"/>
            </w:pPr>
            <w:r>
              <w:t>7. Учет расчетов с покупателями и поставщиками</w:t>
            </w:r>
          </w:p>
        </w:tc>
      </w:tr>
      <w:tr w:rsidR="00B82730">
        <w:tc>
          <w:tcPr>
            <w:tcW w:w="812" w:type="dxa"/>
          </w:tcPr>
          <w:p w:rsidR="00B82730" w:rsidRDefault="00B82730">
            <w:pPr>
              <w:pStyle w:val="ConsPlusNormal"/>
              <w:jc w:val="center"/>
            </w:pPr>
            <w:r>
              <w:t>7.1.</w:t>
            </w:r>
          </w:p>
        </w:tc>
        <w:tc>
          <w:tcPr>
            <w:tcW w:w="4762" w:type="dxa"/>
          </w:tcPr>
          <w:p w:rsidR="00B82730" w:rsidRDefault="00B82730">
            <w:pPr>
              <w:pStyle w:val="ConsPlusNormal"/>
              <w:jc w:val="both"/>
            </w:pPr>
            <w:r>
              <w:t>Учет расчетов с покупателями</w:t>
            </w:r>
          </w:p>
        </w:tc>
        <w:tc>
          <w:tcPr>
            <w:tcW w:w="1853" w:type="dxa"/>
          </w:tcPr>
          <w:p w:rsidR="00B82730" w:rsidRDefault="00B82730">
            <w:pPr>
              <w:pStyle w:val="ConsPlusNormal"/>
              <w:jc w:val="center"/>
            </w:pPr>
            <w:r>
              <w:t>до 20</w:t>
            </w:r>
          </w:p>
          <w:p w:rsidR="00B82730" w:rsidRDefault="00B82730">
            <w:pPr>
              <w:pStyle w:val="ConsPlusNormal"/>
              <w:jc w:val="center"/>
            </w:pPr>
            <w:r>
              <w:t>документов</w:t>
            </w:r>
          </w:p>
        </w:tc>
        <w:tc>
          <w:tcPr>
            <w:tcW w:w="1549" w:type="dxa"/>
          </w:tcPr>
          <w:p w:rsidR="00B82730" w:rsidRDefault="00B82730">
            <w:pPr>
              <w:pStyle w:val="ConsPlusNormal"/>
              <w:jc w:val="center"/>
            </w:pPr>
            <w:r>
              <w:t>714</w:t>
            </w:r>
          </w:p>
        </w:tc>
      </w:tr>
      <w:tr w:rsidR="00B82730">
        <w:tc>
          <w:tcPr>
            <w:tcW w:w="812" w:type="dxa"/>
          </w:tcPr>
          <w:p w:rsidR="00B82730" w:rsidRDefault="00B82730">
            <w:pPr>
              <w:pStyle w:val="ConsPlusNormal"/>
              <w:jc w:val="center"/>
            </w:pPr>
            <w:r>
              <w:t>7.2.</w:t>
            </w:r>
          </w:p>
        </w:tc>
        <w:tc>
          <w:tcPr>
            <w:tcW w:w="4762" w:type="dxa"/>
          </w:tcPr>
          <w:p w:rsidR="00B82730" w:rsidRDefault="00B82730">
            <w:pPr>
              <w:pStyle w:val="ConsPlusNormal"/>
              <w:jc w:val="both"/>
            </w:pPr>
            <w:r>
              <w:t>Учет расчетов с поставщиками</w:t>
            </w:r>
          </w:p>
        </w:tc>
        <w:tc>
          <w:tcPr>
            <w:tcW w:w="1853" w:type="dxa"/>
          </w:tcPr>
          <w:p w:rsidR="00B82730" w:rsidRDefault="00B82730">
            <w:pPr>
              <w:pStyle w:val="ConsPlusNormal"/>
              <w:jc w:val="center"/>
            </w:pPr>
            <w:r>
              <w:t>до 20</w:t>
            </w:r>
          </w:p>
          <w:p w:rsidR="00B82730" w:rsidRDefault="00B82730">
            <w:pPr>
              <w:pStyle w:val="ConsPlusNormal"/>
              <w:jc w:val="center"/>
            </w:pPr>
            <w:r>
              <w:t>документов</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7.3.</w:t>
            </w:r>
          </w:p>
        </w:tc>
        <w:tc>
          <w:tcPr>
            <w:tcW w:w="4762" w:type="dxa"/>
          </w:tcPr>
          <w:p w:rsidR="00B82730" w:rsidRDefault="00B82730">
            <w:pPr>
              <w:pStyle w:val="ConsPlusNormal"/>
              <w:jc w:val="both"/>
            </w:pPr>
            <w:r>
              <w:t>Составление акта сверки расчетов/возражений на акт сверки</w:t>
            </w:r>
          </w:p>
        </w:tc>
        <w:tc>
          <w:tcPr>
            <w:tcW w:w="1853" w:type="dxa"/>
          </w:tcPr>
          <w:p w:rsidR="00B82730" w:rsidRDefault="00B82730">
            <w:pPr>
              <w:pStyle w:val="ConsPlusNormal"/>
              <w:jc w:val="center"/>
            </w:pPr>
            <w:r>
              <w:t>1 операция/ 1 документ</w:t>
            </w:r>
          </w:p>
        </w:tc>
        <w:tc>
          <w:tcPr>
            <w:tcW w:w="1549" w:type="dxa"/>
          </w:tcPr>
          <w:p w:rsidR="00B82730" w:rsidRDefault="00B82730">
            <w:pPr>
              <w:pStyle w:val="ConsPlusNormal"/>
              <w:jc w:val="center"/>
            </w:pPr>
            <w:r>
              <w:t>238</w:t>
            </w:r>
          </w:p>
        </w:tc>
      </w:tr>
      <w:tr w:rsidR="00B82730">
        <w:tc>
          <w:tcPr>
            <w:tcW w:w="8976" w:type="dxa"/>
            <w:gridSpan w:val="4"/>
          </w:tcPr>
          <w:p w:rsidR="00B82730" w:rsidRDefault="00B82730">
            <w:pPr>
              <w:pStyle w:val="ConsPlusNormal"/>
              <w:jc w:val="both"/>
              <w:outlineLvl w:val="3"/>
            </w:pPr>
            <w:r>
              <w:t>8. Учет заработной платы</w:t>
            </w:r>
          </w:p>
        </w:tc>
      </w:tr>
      <w:tr w:rsidR="00B82730">
        <w:tc>
          <w:tcPr>
            <w:tcW w:w="812" w:type="dxa"/>
          </w:tcPr>
          <w:p w:rsidR="00B82730" w:rsidRDefault="00B82730">
            <w:pPr>
              <w:pStyle w:val="ConsPlusNormal"/>
              <w:jc w:val="center"/>
            </w:pPr>
            <w:r>
              <w:t>8.1.</w:t>
            </w:r>
          </w:p>
        </w:tc>
        <w:tc>
          <w:tcPr>
            <w:tcW w:w="4762" w:type="dxa"/>
          </w:tcPr>
          <w:p w:rsidR="00B82730" w:rsidRDefault="00B82730">
            <w:pPr>
              <w:pStyle w:val="ConsPlusNormal"/>
              <w:jc w:val="both"/>
            </w:pPr>
            <w:r>
              <w:t>Начисление заработной платы за отработанное время</w:t>
            </w:r>
          </w:p>
        </w:tc>
        <w:tc>
          <w:tcPr>
            <w:tcW w:w="1853" w:type="dxa"/>
          </w:tcPr>
          <w:p w:rsidR="00B82730" w:rsidRDefault="00B82730">
            <w:pPr>
              <w:pStyle w:val="ConsPlusNormal"/>
              <w:jc w:val="center"/>
            </w:pPr>
            <w:r>
              <w:t>до 20</w:t>
            </w:r>
          </w:p>
          <w:p w:rsidR="00B82730" w:rsidRDefault="00B82730">
            <w:pPr>
              <w:pStyle w:val="ConsPlusNormal"/>
              <w:jc w:val="center"/>
            </w:pPr>
            <w:r>
              <w:t>сотрудников</w:t>
            </w:r>
          </w:p>
        </w:tc>
        <w:tc>
          <w:tcPr>
            <w:tcW w:w="1549" w:type="dxa"/>
          </w:tcPr>
          <w:p w:rsidR="00B82730" w:rsidRDefault="00B82730">
            <w:pPr>
              <w:pStyle w:val="ConsPlusNormal"/>
              <w:jc w:val="center"/>
            </w:pPr>
            <w:r>
              <w:t>621</w:t>
            </w:r>
          </w:p>
        </w:tc>
      </w:tr>
      <w:tr w:rsidR="00B82730">
        <w:tc>
          <w:tcPr>
            <w:tcW w:w="812" w:type="dxa"/>
          </w:tcPr>
          <w:p w:rsidR="00B82730" w:rsidRDefault="00B82730">
            <w:pPr>
              <w:pStyle w:val="ConsPlusNormal"/>
              <w:jc w:val="center"/>
            </w:pPr>
            <w:r>
              <w:t>8.2.</w:t>
            </w:r>
          </w:p>
        </w:tc>
        <w:tc>
          <w:tcPr>
            <w:tcW w:w="4762" w:type="dxa"/>
          </w:tcPr>
          <w:p w:rsidR="00B82730" w:rsidRDefault="00B82730">
            <w:pPr>
              <w:pStyle w:val="ConsPlusNormal"/>
              <w:jc w:val="both"/>
            </w:pPr>
            <w:r>
              <w:t>Расчет оплаты листка временной нетрудоспособности</w:t>
            </w:r>
          </w:p>
        </w:tc>
        <w:tc>
          <w:tcPr>
            <w:tcW w:w="1853" w:type="dxa"/>
          </w:tcPr>
          <w:p w:rsidR="00B82730" w:rsidRDefault="00B82730">
            <w:pPr>
              <w:pStyle w:val="ConsPlusNormal"/>
              <w:jc w:val="center"/>
            </w:pPr>
            <w:r>
              <w:t>один листок</w:t>
            </w:r>
          </w:p>
        </w:tc>
        <w:tc>
          <w:tcPr>
            <w:tcW w:w="1549" w:type="dxa"/>
          </w:tcPr>
          <w:p w:rsidR="00B82730" w:rsidRDefault="00B82730">
            <w:pPr>
              <w:pStyle w:val="ConsPlusNormal"/>
              <w:jc w:val="center"/>
            </w:pPr>
            <w:r>
              <w:t>159</w:t>
            </w:r>
          </w:p>
        </w:tc>
      </w:tr>
      <w:tr w:rsidR="00B82730">
        <w:tc>
          <w:tcPr>
            <w:tcW w:w="812" w:type="dxa"/>
          </w:tcPr>
          <w:p w:rsidR="00B82730" w:rsidRDefault="00B82730">
            <w:pPr>
              <w:pStyle w:val="ConsPlusNormal"/>
              <w:jc w:val="center"/>
            </w:pPr>
            <w:r>
              <w:t>8.3.</w:t>
            </w:r>
          </w:p>
        </w:tc>
        <w:tc>
          <w:tcPr>
            <w:tcW w:w="4762" w:type="dxa"/>
          </w:tcPr>
          <w:p w:rsidR="00B82730" w:rsidRDefault="00B82730">
            <w:pPr>
              <w:pStyle w:val="ConsPlusNormal"/>
              <w:jc w:val="both"/>
            </w:pPr>
            <w:r>
              <w:t>Подготовка пакета документов для предъявления листка временной нетрудоспособности к оплате</w:t>
            </w:r>
          </w:p>
        </w:tc>
        <w:tc>
          <w:tcPr>
            <w:tcW w:w="1853" w:type="dxa"/>
          </w:tcPr>
          <w:p w:rsidR="00B82730" w:rsidRDefault="00B82730">
            <w:pPr>
              <w:pStyle w:val="ConsPlusNormal"/>
              <w:jc w:val="center"/>
            </w:pPr>
            <w:r>
              <w:t>один пакет</w:t>
            </w:r>
          </w:p>
        </w:tc>
        <w:tc>
          <w:tcPr>
            <w:tcW w:w="1549" w:type="dxa"/>
          </w:tcPr>
          <w:p w:rsidR="00B82730" w:rsidRDefault="00B82730">
            <w:pPr>
              <w:pStyle w:val="ConsPlusNormal"/>
              <w:jc w:val="center"/>
            </w:pPr>
            <w:r>
              <w:t>508</w:t>
            </w:r>
          </w:p>
        </w:tc>
      </w:tr>
      <w:tr w:rsidR="00B82730">
        <w:tc>
          <w:tcPr>
            <w:tcW w:w="812" w:type="dxa"/>
          </w:tcPr>
          <w:p w:rsidR="00B82730" w:rsidRDefault="00B82730">
            <w:pPr>
              <w:pStyle w:val="ConsPlusNormal"/>
              <w:jc w:val="center"/>
            </w:pPr>
            <w:r>
              <w:t>8.4.</w:t>
            </w:r>
          </w:p>
        </w:tc>
        <w:tc>
          <w:tcPr>
            <w:tcW w:w="4762" w:type="dxa"/>
          </w:tcPr>
          <w:p w:rsidR="00B82730" w:rsidRDefault="00B82730">
            <w:pPr>
              <w:pStyle w:val="ConsPlusNormal"/>
              <w:jc w:val="both"/>
            </w:pPr>
            <w:r>
              <w:t>Расчет оплаты отпусков</w:t>
            </w:r>
          </w:p>
        </w:tc>
        <w:tc>
          <w:tcPr>
            <w:tcW w:w="1853" w:type="dxa"/>
          </w:tcPr>
          <w:p w:rsidR="00B82730" w:rsidRDefault="00B82730">
            <w:pPr>
              <w:pStyle w:val="ConsPlusNormal"/>
              <w:jc w:val="center"/>
            </w:pPr>
            <w:r>
              <w:t>расчет оплаты отпуска 1-го работника</w:t>
            </w:r>
          </w:p>
        </w:tc>
        <w:tc>
          <w:tcPr>
            <w:tcW w:w="1549" w:type="dxa"/>
          </w:tcPr>
          <w:p w:rsidR="00B82730" w:rsidRDefault="00B82730">
            <w:pPr>
              <w:pStyle w:val="ConsPlusNormal"/>
              <w:jc w:val="center"/>
            </w:pPr>
            <w:r>
              <w:t>159</w:t>
            </w:r>
          </w:p>
        </w:tc>
      </w:tr>
      <w:tr w:rsidR="00B82730">
        <w:tc>
          <w:tcPr>
            <w:tcW w:w="8976" w:type="dxa"/>
            <w:gridSpan w:val="4"/>
          </w:tcPr>
          <w:p w:rsidR="00B82730" w:rsidRDefault="00B82730">
            <w:pPr>
              <w:pStyle w:val="ConsPlusNormal"/>
              <w:jc w:val="both"/>
              <w:outlineLvl w:val="3"/>
            </w:pPr>
            <w:r>
              <w:t>9. Учет расчетов с бюджетом и внебюджетными фондами</w:t>
            </w:r>
          </w:p>
        </w:tc>
      </w:tr>
      <w:tr w:rsidR="00B82730">
        <w:tc>
          <w:tcPr>
            <w:tcW w:w="812" w:type="dxa"/>
          </w:tcPr>
          <w:p w:rsidR="00B82730" w:rsidRDefault="00B82730">
            <w:pPr>
              <w:pStyle w:val="ConsPlusNormal"/>
              <w:jc w:val="center"/>
            </w:pPr>
            <w:r>
              <w:t>9.1.</w:t>
            </w:r>
          </w:p>
        </w:tc>
        <w:tc>
          <w:tcPr>
            <w:tcW w:w="4762" w:type="dxa"/>
          </w:tcPr>
          <w:p w:rsidR="00B82730" w:rsidRDefault="00B82730">
            <w:pPr>
              <w:pStyle w:val="ConsPlusNormal"/>
              <w:jc w:val="both"/>
            </w:pPr>
            <w:r>
              <w:t>Расчет налогов, взносов с фонда оплаты труда</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t>10.</w:t>
            </w:r>
          </w:p>
        </w:tc>
        <w:tc>
          <w:tcPr>
            <w:tcW w:w="4762" w:type="dxa"/>
          </w:tcPr>
          <w:p w:rsidR="00B82730" w:rsidRDefault="00B82730">
            <w:pPr>
              <w:pStyle w:val="ConsPlusNormal"/>
              <w:jc w:val="both"/>
            </w:pPr>
            <w:r>
              <w:t>Учет расчетов с подотчетными лицами</w:t>
            </w:r>
          </w:p>
        </w:tc>
        <w:tc>
          <w:tcPr>
            <w:tcW w:w="1853" w:type="dxa"/>
          </w:tcPr>
          <w:p w:rsidR="00B82730" w:rsidRDefault="00B82730">
            <w:pPr>
              <w:pStyle w:val="ConsPlusNormal"/>
              <w:jc w:val="center"/>
            </w:pPr>
            <w:r>
              <w:t>до 20</w:t>
            </w:r>
          </w:p>
          <w:p w:rsidR="00B82730" w:rsidRDefault="00B82730">
            <w:pPr>
              <w:pStyle w:val="ConsPlusNormal"/>
              <w:jc w:val="center"/>
            </w:pPr>
            <w:r>
              <w:t>операций</w:t>
            </w:r>
          </w:p>
        </w:tc>
        <w:tc>
          <w:tcPr>
            <w:tcW w:w="1549" w:type="dxa"/>
          </w:tcPr>
          <w:p w:rsidR="00B82730" w:rsidRDefault="00B82730">
            <w:pPr>
              <w:pStyle w:val="ConsPlusNormal"/>
              <w:jc w:val="center"/>
            </w:pPr>
            <w:r>
              <w:t>714</w:t>
            </w:r>
          </w:p>
        </w:tc>
      </w:tr>
      <w:tr w:rsidR="00B82730">
        <w:tc>
          <w:tcPr>
            <w:tcW w:w="812" w:type="dxa"/>
          </w:tcPr>
          <w:p w:rsidR="00B82730" w:rsidRDefault="00B82730">
            <w:pPr>
              <w:pStyle w:val="ConsPlusNormal"/>
              <w:jc w:val="center"/>
            </w:pPr>
            <w:r>
              <w:t>11.</w:t>
            </w:r>
          </w:p>
        </w:tc>
        <w:tc>
          <w:tcPr>
            <w:tcW w:w="4762" w:type="dxa"/>
          </w:tcPr>
          <w:p w:rsidR="00B82730" w:rsidRDefault="00B82730">
            <w:pPr>
              <w:pStyle w:val="ConsPlusNormal"/>
              <w:jc w:val="both"/>
            </w:pPr>
            <w:r>
              <w:t>Учет расчетов с учредителями</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238</w:t>
            </w:r>
          </w:p>
        </w:tc>
      </w:tr>
      <w:tr w:rsidR="00B82730">
        <w:tc>
          <w:tcPr>
            <w:tcW w:w="8976" w:type="dxa"/>
            <w:gridSpan w:val="4"/>
          </w:tcPr>
          <w:p w:rsidR="00B82730" w:rsidRDefault="00B82730">
            <w:pPr>
              <w:pStyle w:val="ConsPlusNormal"/>
              <w:jc w:val="both"/>
              <w:outlineLvl w:val="2"/>
            </w:pPr>
            <w:r>
              <w:t>Дополнительные услуги</w:t>
            </w:r>
          </w:p>
        </w:tc>
      </w:tr>
      <w:tr w:rsidR="00B82730">
        <w:tc>
          <w:tcPr>
            <w:tcW w:w="8976" w:type="dxa"/>
            <w:gridSpan w:val="4"/>
          </w:tcPr>
          <w:p w:rsidR="00B82730" w:rsidRDefault="00B82730">
            <w:pPr>
              <w:pStyle w:val="ConsPlusNormal"/>
              <w:jc w:val="both"/>
              <w:outlineLvl w:val="3"/>
            </w:pPr>
            <w:r>
              <w:t>1. Разработка учетной политики</w:t>
            </w:r>
          </w:p>
        </w:tc>
      </w:tr>
      <w:tr w:rsidR="00B82730">
        <w:tc>
          <w:tcPr>
            <w:tcW w:w="812" w:type="dxa"/>
          </w:tcPr>
          <w:p w:rsidR="00B82730" w:rsidRDefault="00B82730">
            <w:pPr>
              <w:pStyle w:val="ConsPlusNormal"/>
              <w:jc w:val="center"/>
            </w:pPr>
            <w:r>
              <w:t>1.1.</w:t>
            </w:r>
          </w:p>
        </w:tc>
        <w:tc>
          <w:tcPr>
            <w:tcW w:w="4762" w:type="dxa"/>
          </w:tcPr>
          <w:p w:rsidR="00B82730" w:rsidRDefault="00B82730">
            <w:pPr>
              <w:pStyle w:val="ConsPlusNormal"/>
              <w:jc w:val="both"/>
            </w:pPr>
            <w:r>
              <w:t xml:space="preserve">Формирование учетной политики для </w:t>
            </w:r>
            <w:r>
              <w:lastRenderedPageBreak/>
              <w:t>бухгалтерского учета</w:t>
            </w:r>
          </w:p>
        </w:tc>
        <w:tc>
          <w:tcPr>
            <w:tcW w:w="1853" w:type="dxa"/>
          </w:tcPr>
          <w:p w:rsidR="00B82730" w:rsidRDefault="00B82730">
            <w:pPr>
              <w:pStyle w:val="ConsPlusNormal"/>
              <w:jc w:val="center"/>
            </w:pPr>
            <w:r>
              <w:lastRenderedPageBreak/>
              <w:t>один</w:t>
            </w:r>
          </w:p>
          <w:p w:rsidR="00B82730" w:rsidRDefault="00B82730">
            <w:pPr>
              <w:pStyle w:val="ConsPlusNormal"/>
              <w:jc w:val="center"/>
            </w:pPr>
            <w:r>
              <w:lastRenderedPageBreak/>
              <w:t>документ</w:t>
            </w:r>
          </w:p>
        </w:tc>
        <w:tc>
          <w:tcPr>
            <w:tcW w:w="1549" w:type="dxa"/>
          </w:tcPr>
          <w:p w:rsidR="00B82730" w:rsidRDefault="00B82730">
            <w:pPr>
              <w:pStyle w:val="ConsPlusNormal"/>
              <w:jc w:val="center"/>
            </w:pPr>
            <w:r>
              <w:lastRenderedPageBreak/>
              <w:t>2854</w:t>
            </w:r>
          </w:p>
        </w:tc>
      </w:tr>
      <w:tr w:rsidR="00B82730">
        <w:tc>
          <w:tcPr>
            <w:tcW w:w="812" w:type="dxa"/>
          </w:tcPr>
          <w:p w:rsidR="00B82730" w:rsidRDefault="00B82730">
            <w:pPr>
              <w:pStyle w:val="ConsPlusNormal"/>
              <w:jc w:val="center"/>
            </w:pPr>
            <w:r>
              <w:lastRenderedPageBreak/>
              <w:t>1.2.</w:t>
            </w:r>
          </w:p>
        </w:tc>
        <w:tc>
          <w:tcPr>
            <w:tcW w:w="4762" w:type="dxa"/>
          </w:tcPr>
          <w:p w:rsidR="00B82730" w:rsidRDefault="00B82730">
            <w:pPr>
              <w:pStyle w:val="ConsPlusNormal"/>
              <w:jc w:val="both"/>
            </w:pPr>
            <w:r>
              <w:t>Формирование учетной политики для целей налогообложения</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2854</w:t>
            </w:r>
          </w:p>
        </w:tc>
      </w:tr>
      <w:tr w:rsidR="00B82730">
        <w:tc>
          <w:tcPr>
            <w:tcW w:w="8976" w:type="dxa"/>
            <w:gridSpan w:val="4"/>
          </w:tcPr>
          <w:p w:rsidR="00B82730" w:rsidRDefault="00B82730">
            <w:pPr>
              <w:pStyle w:val="ConsPlusNormal"/>
              <w:jc w:val="both"/>
              <w:outlineLvl w:val="3"/>
            </w:pPr>
            <w:r>
              <w:t>2. Проведение сверки с бюджетом и внебюджетными фондами</w:t>
            </w:r>
          </w:p>
        </w:tc>
      </w:tr>
      <w:tr w:rsidR="00B82730">
        <w:tc>
          <w:tcPr>
            <w:tcW w:w="812" w:type="dxa"/>
          </w:tcPr>
          <w:p w:rsidR="00B82730" w:rsidRDefault="00B82730">
            <w:pPr>
              <w:pStyle w:val="ConsPlusNormal"/>
              <w:jc w:val="center"/>
            </w:pPr>
            <w:r>
              <w:t>2.1.</w:t>
            </w:r>
          </w:p>
        </w:tc>
        <w:tc>
          <w:tcPr>
            <w:tcW w:w="4762" w:type="dxa"/>
          </w:tcPr>
          <w:p w:rsidR="00B82730" w:rsidRDefault="00B82730">
            <w:pPr>
              <w:pStyle w:val="ConsPlusNormal"/>
              <w:jc w:val="both"/>
            </w:pPr>
            <w:r>
              <w:t>Составление заявления на выдачу акта сверки</w:t>
            </w:r>
          </w:p>
        </w:tc>
        <w:tc>
          <w:tcPr>
            <w:tcW w:w="1853" w:type="dxa"/>
          </w:tcPr>
          <w:p w:rsidR="00B82730" w:rsidRDefault="00B82730">
            <w:pPr>
              <w:pStyle w:val="ConsPlusNormal"/>
              <w:jc w:val="center"/>
            </w:pPr>
            <w:r>
              <w:t>одно</w:t>
            </w:r>
          </w:p>
          <w:p w:rsidR="00B82730" w:rsidRDefault="00B82730">
            <w:pPr>
              <w:pStyle w:val="ConsPlusNormal"/>
              <w:jc w:val="center"/>
            </w:pPr>
            <w:r>
              <w:t>заявление</w:t>
            </w:r>
          </w:p>
        </w:tc>
        <w:tc>
          <w:tcPr>
            <w:tcW w:w="1549" w:type="dxa"/>
          </w:tcPr>
          <w:p w:rsidR="00B82730" w:rsidRDefault="00B82730">
            <w:pPr>
              <w:pStyle w:val="ConsPlusNormal"/>
              <w:jc w:val="center"/>
            </w:pPr>
            <w:r>
              <w:t>159</w:t>
            </w:r>
          </w:p>
        </w:tc>
      </w:tr>
      <w:tr w:rsidR="00B82730">
        <w:tc>
          <w:tcPr>
            <w:tcW w:w="812" w:type="dxa"/>
          </w:tcPr>
          <w:p w:rsidR="00B82730" w:rsidRDefault="00B82730">
            <w:pPr>
              <w:pStyle w:val="ConsPlusNormal"/>
              <w:jc w:val="center"/>
            </w:pPr>
            <w:r>
              <w:t>2.2.</w:t>
            </w:r>
          </w:p>
        </w:tc>
        <w:tc>
          <w:tcPr>
            <w:tcW w:w="4762" w:type="dxa"/>
          </w:tcPr>
          <w:p w:rsidR="00B82730" w:rsidRDefault="00B82730">
            <w:pPr>
              <w:pStyle w:val="ConsPlusNormal"/>
              <w:jc w:val="both"/>
            </w:pPr>
            <w:r>
              <w:t>Сверка данных акта сверки с бухгалтерским учетом с целью выявления расхождений</w:t>
            </w:r>
          </w:p>
        </w:tc>
        <w:tc>
          <w:tcPr>
            <w:tcW w:w="1853" w:type="dxa"/>
          </w:tcPr>
          <w:p w:rsidR="00B82730" w:rsidRDefault="00B82730">
            <w:pPr>
              <w:pStyle w:val="ConsPlusNormal"/>
              <w:jc w:val="center"/>
            </w:pPr>
            <w:r>
              <w:t>одна сверка</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2.3.</w:t>
            </w:r>
          </w:p>
        </w:tc>
        <w:tc>
          <w:tcPr>
            <w:tcW w:w="4762" w:type="dxa"/>
          </w:tcPr>
          <w:p w:rsidR="00B82730" w:rsidRDefault="00B82730">
            <w:pPr>
              <w:pStyle w:val="ConsPlusNormal"/>
              <w:jc w:val="both"/>
            </w:pPr>
            <w:r>
              <w:t>Составление заявления на устранение выявленных разногласий</w:t>
            </w:r>
          </w:p>
        </w:tc>
        <w:tc>
          <w:tcPr>
            <w:tcW w:w="1853" w:type="dxa"/>
          </w:tcPr>
          <w:p w:rsidR="00B82730" w:rsidRDefault="00B82730">
            <w:pPr>
              <w:pStyle w:val="ConsPlusNormal"/>
              <w:jc w:val="center"/>
            </w:pPr>
            <w:r>
              <w:t>одно</w:t>
            </w:r>
          </w:p>
          <w:p w:rsidR="00B82730" w:rsidRDefault="00B82730">
            <w:pPr>
              <w:pStyle w:val="ConsPlusNormal"/>
              <w:jc w:val="center"/>
            </w:pPr>
            <w:r>
              <w:t>заявление</w:t>
            </w:r>
          </w:p>
        </w:tc>
        <w:tc>
          <w:tcPr>
            <w:tcW w:w="1549" w:type="dxa"/>
          </w:tcPr>
          <w:p w:rsidR="00B82730" w:rsidRDefault="00B82730">
            <w:pPr>
              <w:pStyle w:val="ConsPlusNormal"/>
              <w:jc w:val="center"/>
            </w:pPr>
            <w:r>
              <w:t>317</w:t>
            </w:r>
          </w:p>
        </w:tc>
      </w:tr>
      <w:tr w:rsidR="00B82730">
        <w:tc>
          <w:tcPr>
            <w:tcW w:w="8976" w:type="dxa"/>
            <w:gridSpan w:val="4"/>
          </w:tcPr>
          <w:p w:rsidR="00B82730" w:rsidRDefault="00B82730">
            <w:pPr>
              <w:pStyle w:val="ConsPlusNormal"/>
              <w:jc w:val="both"/>
              <w:outlineLvl w:val="3"/>
            </w:pPr>
            <w:r>
              <w:t>3. Статистическая отчетность</w:t>
            </w:r>
          </w:p>
        </w:tc>
      </w:tr>
      <w:tr w:rsidR="00B82730">
        <w:tc>
          <w:tcPr>
            <w:tcW w:w="812" w:type="dxa"/>
          </w:tcPr>
          <w:p w:rsidR="00B82730" w:rsidRDefault="00B82730">
            <w:pPr>
              <w:pStyle w:val="ConsPlusNormal"/>
              <w:jc w:val="center"/>
            </w:pPr>
            <w:r>
              <w:t>3.1.</w:t>
            </w:r>
          </w:p>
        </w:tc>
        <w:tc>
          <w:tcPr>
            <w:tcW w:w="4762" w:type="dxa"/>
          </w:tcPr>
          <w:p w:rsidR="00B82730" w:rsidRDefault="00B82730">
            <w:pPr>
              <w:pStyle w:val="ConsPlusNormal"/>
              <w:jc w:val="both"/>
            </w:pPr>
            <w:r>
              <w:t>Составление статистической отчетности на основе данных бухгалтерского учета</w:t>
            </w:r>
          </w:p>
        </w:tc>
        <w:tc>
          <w:tcPr>
            <w:tcW w:w="1853" w:type="dxa"/>
          </w:tcPr>
          <w:p w:rsidR="00B82730" w:rsidRDefault="00B82730">
            <w:pPr>
              <w:pStyle w:val="ConsPlusNormal"/>
              <w:jc w:val="center"/>
            </w:pPr>
            <w:r>
              <w:t>один отчет</w:t>
            </w:r>
          </w:p>
        </w:tc>
        <w:tc>
          <w:tcPr>
            <w:tcW w:w="1549" w:type="dxa"/>
          </w:tcPr>
          <w:p w:rsidR="00B82730" w:rsidRDefault="00B82730">
            <w:pPr>
              <w:pStyle w:val="ConsPlusNormal"/>
              <w:jc w:val="center"/>
            </w:pPr>
            <w:r>
              <w:t>951</w:t>
            </w:r>
          </w:p>
        </w:tc>
      </w:tr>
      <w:tr w:rsidR="00B82730">
        <w:tc>
          <w:tcPr>
            <w:tcW w:w="812" w:type="dxa"/>
          </w:tcPr>
          <w:p w:rsidR="00B82730" w:rsidRDefault="00B82730">
            <w:pPr>
              <w:pStyle w:val="ConsPlusNormal"/>
              <w:jc w:val="center"/>
              <w:outlineLvl w:val="3"/>
            </w:pPr>
            <w:r>
              <w:t>4.</w:t>
            </w:r>
          </w:p>
        </w:tc>
        <w:tc>
          <w:tcPr>
            <w:tcW w:w="4762" w:type="dxa"/>
          </w:tcPr>
          <w:p w:rsidR="00B82730" w:rsidRDefault="00B82730">
            <w:pPr>
              <w:pStyle w:val="ConsPlusNormal"/>
              <w:jc w:val="both"/>
            </w:pPr>
            <w:r>
              <w:t>Устные консультации по вопросам бухгалтерского учета</w:t>
            </w:r>
          </w:p>
        </w:tc>
        <w:tc>
          <w:tcPr>
            <w:tcW w:w="1853" w:type="dxa"/>
          </w:tcPr>
          <w:p w:rsidR="00B82730" w:rsidRDefault="00B82730">
            <w:pPr>
              <w:pStyle w:val="ConsPlusNormal"/>
              <w:jc w:val="center"/>
            </w:pPr>
            <w:r>
              <w:t>один час</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outlineLvl w:val="3"/>
            </w:pPr>
            <w:r>
              <w:t>5.</w:t>
            </w:r>
          </w:p>
        </w:tc>
        <w:tc>
          <w:tcPr>
            <w:tcW w:w="4762" w:type="dxa"/>
          </w:tcPr>
          <w:p w:rsidR="00B82730" w:rsidRDefault="00B82730">
            <w:pPr>
              <w:pStyle w:val="ConsPlusNormal"/>
              <w:jc w:val="both"/>
            </w:pPr>
            <w:r>
              <w:t>Консультации по вопросам бухгалтерского учета и налогообложения с оформлением нормативно обоснованного заключения в письменной форме</w:t>
            </w:r>
          </w:p>
        </w:tc>
        <w:tc>
          <w:tcPr>
            <w:tcW w:w="1853" w:type="dxa"/>
          </w:tcPr>
          <w:p w:rsidR="00B82730" w:rsidRDefault="00B82730">
            <w:pPr>
              <w:pStyle w:val="ConsPlusNormal"/>
              <w:jc w:val="center"/>
            </w:pPr>
            <w:r>
              <w:t>1,5 часа</w:t>
            </w:r>
          </w:p>
        </w:tc>
        <w:tc>
          <w:tcPr>
            <w:tcW w:w="1549" w:type="dxa"/>
          </w:tcPr>
          <w:p w:rsidR="00B82730" w:rsidRDefault="00B82730">
            <w:pPr>
              <w:pStyle w:val="ConsPlusNormal"/>
              <w:jc w:val="center"/>
            </w:pPr>
            <w:r>
              <w:t>714</w:t>
            </w:r>
          </w:p>
        </w:tc>
      </w:tr>
      <w:tr w:rsidR="00B82730">
        <w:tc>
          <w:tcPr>
            <w:tcW w:w="812" w:type="dxa"/>
          </w:tcPr>
          <w:p w:rsidR="00B82730" w:rsidRDefault="00B82730">
            <w:pPr>
              <w:pStyle w:val="ConsPlusNormal"/>
              <w:jc w:val="center"/>
              <w:outlineLvl w:val="3"/>
            </w:pPr>
            <w:r>
              <w:t>6.</w:t>
            </w:r>
          </w:p>
        </w:tc>
        <w:tc>
          <w:tcPr>
            <w:tcW w:w="4762" w:type="dxa"/>
          </w:tcPr>
          <w:p w:rsidR="00B82730" w:rsidRDefault="00B82730">
            <w:pPr>
              <w:pStyle w:val="ConsPlusNormal"/>
              <w:jc w:val="both"/>
            </w:pPr>
            <w:r>
              <w:t>Передача налоговой и бухгалтерской отчетности, иного документа по ТКС</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68</w:t>
            </w:r>
          </w:p>
        </w:tc>
      </w:tr>
      <w:tr w:rsidR="00B82730">
        <w:tc>
          <w:tcPr>
            <w:tcW w:w="8976" w:type="dxa"/>
            <w:gridSpan w:val="4"/>
          </w:tcPr>
          <w:p w:rsidR="00B82730" w:rsidRDefault="00B82730">
            <w:pPr>
              <w:pStyle w:val="ConsPlusNormal"/>
              <w:jc w:val="both"/>
              <w:outlineLvl w:val="3"/>
            </w:pPr>
            <w:r>
              <w:t>7. Составление отчетности, документов вне зависимости от системы налогообложения и формы деятельности</w:t>
            </w:r>
          </w:p>
        </w:tc>
      </w:tr>
      <w:tr w:rsidR="00B82730">
        <w:tc>
          <w:tcPr>
            <w:tcW w:w="812" w:type="dxa"/>
          </w:tcPr>
          <w:p w:rsidR="00B82730" w:rsidRDefault="00B82730">
            <w:pPr>
              <w:pStyle w:val="ConsPlusNormal"/>
              <w:jc w:val="center"/>
            </w:pPr>
            <w:r>
              <w:t>7.1.</w:t>
            </w:r>
          </w:p>
        </w:tc>
        <w:tc>
          <w:tcPr>
            <w:tcW w:w="4762" w:type="dxa"/>
          </w:tcPr>
          <w:p w:rsidR="00B82730" w:rsidRDefault="00B82730">
            <w:pPr>
              <w:pStyle w:val="ConsPlusNormal"/>
              <w:jc w:val="both"/>
            </w:pPr>
            <w:r>
              <w:t>Формирование справки по форме 2-НДФЛ</w:t>
            </w:r>
          </w:p>
        </w:tc>
        <w:tc>
          <w:tcPr>
            <w:tcW w:w="1853" w:type="dxa"/>
          </w:tcPr>
          <w:p w:rsidR="00B82730" w:rsidRDefault="00B82730">
            <w:pPr>
              <w:pStyle w:val="ConsPlusNormal"/>
              <w:jc w:val="center"/>
            </w:pPr>
            <w:r>
              <w:t>один</w:t>
            </w:r>
          </w:p>
          <w:p w:rsidR="00B82730" w:rsidRDefault="00B82730">
            <w:pPr>
              <w:pStyle w:val="ConsPlusNormal"/>
              <w:jc w:val="center"/>
            </w:pPr>
            <w:r>
              <w:t>докум./чел.</w:t>
            </w:r>
          </w:p>
        </w:tc>
        <w:tc>
          <w:tcPr>
            <w:tcW w:w="1549" w:type="dxa"/>
          </w:tcPr>
          <w:p w:rsidR="00B82730" w:rsidRDefault="00B82730">
            <w:pPr>
              <w:pStyle w:val="ConsPlusNormal"/>
              <w:jc w:val="center"/>
            </w:pPr>
            <w:r>
              <w:t>119</w:t>
            </w:r>
          </w:p>
        </w:tc>
      </w:tr>
      <w:tr w:rsidR="00B82730">
        <w:tc>
          <w:tcPr>
            <w:tcW w:w="812" w:type="dxa"/>
          </w:tcPr>
          <w:p w:rsidR="00B82730" w:rsidRDefault="00B82730">
            <w:pPr>
              <w:pStyle w:val="ConsPlusNormal"/>
              <w:jc w:val="center"/>
            </w:pPr>
            <w:r>
              <w:t>7.2.</w:t>
            </w:r>
          </w:p>
        </w:tc>
        <w:tc>
          <w:tcPr>
            <w:tcW w:w="4762" w:type="dxa"/>
          </w:tcPr>
          <w:p w:rsidR="00B82730" w:rsidRDefault="00B82730">
            <w:pPr>
              <w:pStyle w:val="ConsPlusNormal"/>
              <w:jc w:val="both"/>
            </w:pPr>
            <w:r>
              <w:t>Формирование РСВ + Персонифицированный учет</w:t>
            </w:r>
          </w:p>
        </w:tc>
        <w:tc>
          <w:tcPr>
            <w:tcW w:w="1853" w:type="dxa"/>
          </w:tcPr>
          <w:p w:rsidR="00B82730" w:rsidRDefault="00B82730">
            <w:pPr>
              <w:pStyle w:val="ConsPlusNormal"/>
              <w:jc w:val="center"/>
            </w:pPr>
            <w:r>
              <w:t>один отчет</w:t>
            </w:r>
          </w:p>
          <w:p w:rsidR="00B82730" w:rsidRDefault="00B82730">
            <w:pPr>
              <w:pStyle w:val="ConsPlusNormal"/>
              <w:jc w:val="center"/>
            </w:pPr>
            <w:r>
              <w:t>(до 5 чел.)</w:t>
            </w:r>
          </w:p>
        </w:tc>
        <w:tc>
          <w:tcPr>
            <w:tcW w:w="1549" w:type="dxa"/>
          </w:tcPr>
          <w:p w:rsidR="00B82730" w:rsidRDefault="00B82730">
            <w:pPr>
              <w:pStyle w:val="ConsPlusNormal"/>
              <w:jc w:val="center"/>
            </w:pPr>
            <w:r>
              <w:t>594</w:t>
            </w:r>
          </w:p>
        </w:tc>
      </w:tr>
      <w:tr w:rsidR="00B82730">
        <w:tc>
          <w:tcPr>
            <w:tcW w:w="812" w:type="dxa"/>
          </w:tcPr>
          <w:p w:rsidR="00B82730" w:rsidRDefault="00B82730">
            <w:pPr>
              <w:pStyle w:val="ConsPlusNormal"/>
              <w:jc w:val="center"/>
            </w:pPr>
            <w:r>
              <w:t>7.3.</w:t>
            </w:r>
          </w:p>
        </w:tc>
        <w:tc>
          <w:tcPr>
            <w:tcW w:w="4762" w:type="dxa"/>
          </w:tcPr>
          <w:p w:rsidR="00B82730" w:rsidRDefault="00B82730">
            <w:pPr>
              <w:pStyle w:val="ConsPlusNormal"/>
              <w:jc w:val="both"/>
            </w:pPr>
            <w:r>
              <w:t>Формирование РСВ (</w:t>
            </w:r>
            <w:proofErr w:type="gramStart"/>
            <w:r>
              <w:t>нулевой</w:t>
            </w:r>
            <w:proofErr w:type="gramEnd"/>
            <w:r>
              <w:t>)</w:t>
            </w:r>
          </w:p>
        </w:tc>
        <w:tc>
          <w:tcPr>
            <w:tcW w:w="1853" w:type="dxa"/>
          </w:tcPr>
          <w:p w:rsidR="00B82730" w:rsidRDefault="00B82730">
            <w:pPr>
              <w:pStyle w:val="ConsPlusNormal"/>
              <w:jc w:val="center"/>
            </w:pPr>
            <w:r>
              <w:t>один отчет</w:t>
            </w:r>
          </w:p>
        </w:tc>
        <w:tc>
          <w:tcPr>
            <w:tcW w:w="1549" w:type="dxa"/>
          </w:tcPr>
          <w:p w:rsidR="00B82730" w:rsidRDefault="00B82730">
            <w:pPr>
              <w:pStyle w:val="ConsPlusNormal"/>
              <w:jc w:val="center"/>
            </w:pPr>
            <w:r>
              <w:t>236</w:t>
            </w:r>
          </w:p>
        </w:tc>
      </w:tr>
      <w:tr w:rsidR="00B82730">
        <w:tc>
          <w:tcPr>
            <w:tcW w:w="812" w:type="dxa"/>
          </w:tcPr>
          <w:p w:rsidR="00B82730" w:rsidRDefault="00B82730">
            <w:pPr>
              <w:pStyle w:val="ConsPlusNormal"/>
              <w:jc w:val="center"/>
            </w:pPr>
            <w:r>
              <w:t>7.4.</w:t>
            </w:r>
          </w:p>
        </w:tc>
        <w:tc>
          <w:tcPr>
            <w:tcW w:w="4762" w:type="dxa"/>
          </w:tcPr>
          <w:p w:rsidR="00B82730" w:rsidRDefault="00B82730">
            <w:pPr>
              <w:pStyle w:val="ConsPlusNormal"/>
              <w:jc w:val="both"/>
            </w:pPr>
            <w:r>
              <w:t>Формирование отчетности в СФР (</w:t>
            </w:r>
            <w:proofErr w:type="gramStart"/>
            <w:r>
              <w:t>нулевая</w:t>
            </w:r>
            <w:proofErr w:type="gramEnd"/>
            <w:r>
              <w:t xml:space="preserve"> либо за 1 человека)</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t>7.5.</w:t>
            </w:r>
          </w:p>
        </w:tc>
        <w:tc>
          <w:tcPr>
            <w:tcW w:w="4762" w:type="dxa"/>
          </w:tcPr>
          <w:p w:rsidR="00B82730" w:rsidRDefault="00B82730">
            <w:pPr>
              <w:pStyle w:val="ConsPlusNormal"/>
              <w:jc w:val="both"/>
            </w:pPr>
            <w:r>
              <w:t>Формирование отчетности в СФР (свыше 1 человека по штату)</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609</w:t>
            </w:r>
          </w:p>
        </w:tc>
      </w:tr>
      <w:tr w:rsidR="00B82730">
        <w:tc>
          <w:tcPr>
            <w:tcW w:w="812" w:type="dxa"/>
          </w:tcPr>
          <w:p w:rsidR="00B82730" w:rsidRDefault="00B82730">
            <w:pPr>
              <w:pStyle w:val="ConsPlusNormal"/>
              <w:jc w:val="center"/>
            </w:pPr>
            <w:r>
              <w:t>7.6.</w:t>
            </w:r>
          </w:p>
        </w:tc>
        <w:tc>
          <w:tcPr>
            <w:tcW w:w="4762" w:type="dxa"/>
          </w:tcPr>
          <w:p w:rsidR="00B82730" w:rsidRDefault="00B82730">
            <w:pPr>
              <w:pStyle w:val="ConsPlusNormal"/>
              <w:jc w:val="both"/>
            </w:pPr>
            <w:r>
              <w:t>Формирование декларации по налогу на имущество организаций</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474</w:t>
            </w:r>
          </w:p>
        </w:tc>
      </w:tr>
      <w:tr w:rsidR="00B82730">
        <w:tc>
          <w:tcPr>
            <w:tcW w:w="812" w:type="dxa"/>
          </w:tcPr>
          <w:p w:rsidR="00B82730" w:rsidRDefault="00B82730">
            <w:pPr>
              <w:pStyle w:val="ConsPlusNormal"/>
              <w:jc w:val="center"/>
            </w:pPr>
            <w:r>
              <w:t>7.7.</w:t>
            </w:r>
          </w:p>
        </w:tc>
        <w:tc>
          <w:tcPr>
            <w:tcW w:w="4762" w:type="dxa"/>
          </w:tcPr>
          <w:p w:rsidR="00B82730" w:rsidRDefault="00B82730">
            <w:pPr>
              <w:pStyle w:val="ConsPlusNormal"/>
              <w:jc w:val="both"/>
            </w:pPr>
            <w:r>
              <w:t>Формирование единой упрощенной декларации</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236</w:t>
            </w:r>
          </w:p>
        </w:tc>
      </w:tr>
      <w:tr w:rsidR="00B82730">
        <w:tc>
          <w:tcPr>
            <w:tcW w:w="812" w:type="dxa"/>
          </w:tcPr>
          <w:p w:rsidR="00B82730" w:rsidRDefault="00B82730">
            <w:pPr>
              <w:pStyle w:val="ConsPlusNormal"/>
              <w:jc w:val="center"/>
            </w:pPr>
            <w:r>
              <w:t>7.8.</w:t>
            </w:r>
          </w:p>
        </w:tc>
        <w:tc>
          <w:tcPr>
            <w:tcW w:w="4762" w:type="dxa"/>
          </w:tcPr>
          <w:p w:rsidR="00B82730" w:rsidRDefault="00B82730">
            <w:pPr>
              <w:pStyle w:val="ConsPlusNormal"/>
              <w:jc w:val="both"/>
            </w:pPr>
            <w:r>
              <w:t>Создание документа: справка-подтверждение основного вида деятельности</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236</w:t>
            </w:r>
          </w:p>
        </w:tc>
      </w:tr>
      <w:tr w:rsidR="00B82730">
        <w:tc>
          <w:tcPr>
            <w:tcW w:w="812" w:type="dxa"/>
          </w:tcPr>
          <w:p w:rsidR="00B82730" w:rsidRDefault="00B82730">
            <w:pPr>
              <w:pStyle w:val="ConsPlusNormal"/>
              <w:jc w:val="center"/>
            </w:pPr>
            <w:r>
              <w:lastRenderedPageBreak/>
              <w:t>7.9.</w:t>
            </w:r>
          </w:p>
        </w:tc>
        <w:tc>
          <w:tcPr>
            <w:tcW w:w="4762" w:type="dxa"/>
          </w:tcPr>
          <w:p w:rsidR="00B82730" w:rsidRDefault="00B82730">
            <w:pPr>
              <w:pStyle w:val="ConsPlusNormal"/>
              <w:jc w:val="both"/>
            </w:pPr>
            <w:r>
              <w:t>Подготовка документов для ответа на требование ИФНС</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508</w:t>
            </w:r>
          </w:p>
        </w:tc>
      </w:tr>
      <w:tr w:rsidR="00B82730">
        <w:tc>
          <w:tcPr>
            <w:tcW w:w="812" w:type="dxa"/>
          </w:tcPr>
          <w:p w:rsidR="00B82730" w:rsidRDefault="00B82730">
            <w:pPr>
              <w:pStyle w:val="ConsPlusNormal"/>
              <w:jc w:val="center"/>
            </w:pPr>
            <w:r>
              <w:t>7.10.</w:t>
            </w:r>
          </w:p>
        </w:tc>
        <w:tc>
          <w:tcPr>
            <w:tcW w:w="4762" w:type="dxa"/>
          </w:tcPr>
          <w:p w:rsidR="00B82730" w:rsidRDefault="00B82730">
            <w:pPr>
              <w:pStyle w:val="ConsPlusNormal"/>
              <w:jc w:val="both"/>
            </w:pPr>
            <w:r>
              <w:t>Формирование отчета об объеме денежных средств, полученных общественным объединением, информационное письмо</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474</w:t>
            </w:r>
          </w:p>
        </w:tc>
      </w:tr>
      <w:tr w:rsidR="00B82730">
        <w:tc>
          <w:tcPr>
            <w:tcW w:w="812" w:type="dxa"/>
          </w:tcPr>
          <w:p w:rsidR="00B82730" w:rsidRDefault="00B82730">
            <w:pPr>
              <w:pStyle w:val="ConsPlusNormal"/>
              <w:jc w:val="center"/>
            </w:pPr>
            <w:r>
              <w:t>7.11.</w:t>
            </w:r>
          </w:p>
        </w:tc>
        <w:tc>
          <w:tcPr>
            <w:tcW w:w="4762" w:type="dxa"/>
          </w:tcPr>
          <w:p w:rsidR="00B82730" w:rsidRDefault="00B82730">
            <w:pPr>
              <w:pStyle w:val="ConsPlusNormal"/>
              <w:jc w:val="both"/>
            </w:pPr>
            <w:r>
              <w:t>Ведение книги покупок</w:t>
            </w:r>
          </w:p>
        </w:tc>
        <w:tc>
          <w:tcPr>
            <w:tcW w:w="1853" w:type="dxa"/>
          </w:tcPr>
          <w:p w:rsidR="00B82730" w:rsidRDefault="00B82730">
            <w:pPr>
              <w:pStyle w:val="ConsPlusNormal"/>
              <w:jc w:val="center"/>
            </w:pPr>
            <w:r>
              <w:t>1 книга в течение года</w:t>
            </w:r>
          </w:p>
        </w:tc>
        <w:tc>
          <w:tcPr>
            <w:tcW w:w="1549" w:type="dxa"/>
          </w:tcPr>
          <w:p w:rsidR="00B82730" w:rsidRDefault="00B82730">
            <w:pPr>
              <w:pStyle w:val="ConsPlusNormal"/>
              <w:jc w:val="center"/>
            </w:pPr>
            <w:r>
              <w:t>1016</w:t>
            </w:r>
          </w:p>
        </w:tc>
      </w:tr>
      <w:tr w:rsidR="00B82730">
        <w:tc>
          <w:tcPr>
            <w:tcW w:w="812" w:type="dxa"/>
          </w:tcPr>
          <w:p w:rsidR="00B82730" w:rsidRDefault="00B82730">
            <w:pPr>
              <w:pStyle w:val="ConsPlusNormal"/>
              <w:jc w:val="center"/>
            </w:pPr>
            <w:r>
              <w:t>7.12.</w:t>
            </w:r>
          </w:p>
        </w:tc>
        <w:tc>
          <w:tcPr>
            <w:tcW w:w="4762" w:type="dxa"/>
          </w:tcPr>
          <w:p w:rsidR="00B82730" w:rsidRDefault="00B82730">
            <w:pPr>
              <w:pStyle w:val="ConsPlusNormal"/>
              <w:jc w:val="both"/>
            </w:pPr>
            <w:r>
              <w:t>Ведение книги продаж</w:t>
            </w:r>
          </w:p>
        </w:tc>
        <w:tc>
          <w:tcPr>
            <w:tcW w:w="1853" w:type="dxa"/>
          </w:tcPr>
          <w:p w:rsidR="00B82730" w:rsidRDefault="00B82730">
            <w:pPr>
              <w:pStyle w:val="ConsPlusNormal"/>
              <w:jc w:val="center"/>
            </w:pPr>
            <w:r>
              <w:t>1 книга в течение года</w:t>
            </w:r>
          </w:p>
        </w:tc>
        <w:tc>
          <w:tcPr>
            <w:tcW w:w="1549" w:type="dxa"/>
          </w:tcPr>
          <w:p w:rsidR="00B82730" w:rsidRDefault="00B82730">
            <w:pPr>
              <w:pStyle w:val="ConsPlusNormal"/>
              <w:jc w:val="center"/>
            </w:pPr>
            <w:r>
              <w:t>1016</w:t>
            </w:r>
          </w:p>
        </w:tc>
      </w:tr>
      <w:tr w:rsidR="00B82730">
        <w:tc>
          <w:tcPr>
            <w:tcW w:w="812" w:type="dxa"/>
          </w:tcPr>
          <w:p w:rsidR="00B82730" w:rsidRDefault="00B82730">
            <w:pPr>
              <w:pStyle w:val="ConsPlusNormal"/>
              <w:jc w:val="center"/>
            </w:pPr>
            <w:r>
              <w:t>7.13.</w:t>
            </w:r>
          </w:p>
        </w:tc>
        <w:tc>
          <w:tcPr>
            <w:tcW w:w="4762" w:type="dxa"/>
          </w:tcPr>
          <w:p w:rsidR="00B82730" w:rsidRDefault="00B82730">
            <w:pPr>
              <w:pStyle w:val="ConsPlusNormal"/>
              <w:jc w:val="both"/>
            </w:pPr>
            <w:r>
              <w:t>Ведение кассовой книги</w:t>
            </w:r>
          </w:p>
        </w:tc>
        <w:tc>
          <w:tcPr>
            <w:tcW w:w="1853" w:type="dxa"/>
          </w:tcPr>
          <w:p w:rsidR="00B82730" w:rsidRDefault="00B82730">
            <w:pPr>
              <w:pStyle w:val="ConsPlusNormal"/>
              <w:jc w:val="center"/>
            </w:pPr>
            <w:r>
              <w:t>1 книга в течение года</w:t>
            </w:r>
          </w:p>
        </w:tc>
        <w:tc>
          <w:tcPr>
            <w:tcW w:w="1549" w:type="dxa"/>
          </w:tcPr>
          <w:p w:rsidR="00B82730" w:rsidRDefault="00B82730">
            <w:pPr>
              <w:pStyle w:val="ConsPlusNormal"/>
              <w:jc w:val="center"/>
            </w:pPr>
            <w:r>
              <w:t>1964</w:t>
            </w:r>
          </w:p>
        </w:tc>
      </w:tr>
      <w:tr w:rsidR="00B82730">
        <w:tc>
          <w:tcPr>
            <w:tcW w:w="812" w:type="dxa"/>
          </w:tcPr>
          <w:p w:rsidR="00B82730" w:rsidRDefault="00B82730">
            <w:pPr>
              <w:pStyle w:val="ConsPlusNormal"/>
              <w:jc w:val="center"/>
            </w:pPr>
            <w:r>
              <w:t>7.14.</w:t>
            </w:r>
          </w:p>
        </w:tc>
        <w:tc>
          <w:tcPr>
            <w:tcW w:w="4762" w:type="dxa"/>
          </w:tcPr>
          <w:p w:rsidR="00B82730" w:rsidRDefault="00B82730">
            <w:pPr>
              <w:pStyle w:val="ConsPlusNormal"/>
              <w:jc w:val="both"/>
            </w:pPr>
            <w:r>
              <w:t>Ведение главной книги</w:t>
            </w:r>
          </w:p>
        </w:tc>
        <w:tc>
          <w:tcPr>
            <w:tcW w:w="1853" w:type="dxa"/>
          </w:tcPr>
          <w:p w:rsidR="00B82730" w:rsidRDefault="00B82730">
            <w:pPr>
              <w:pStyle w:val="ConsPlusNormal"/>
              <w:jc w:val="center"/>
            </w:pPr>
            <w:r>
              <w:t>1 книга в течение года</w:t>
            </w:r>
          </w:p>
        </w:tc>
        <w:tc>
          <w:tcPr>
            <w:tcW w:w="1549" w:type="dxa"/>
          </w:tcPr>
          <w:p w:rsidR="00B82730" w:rsidRDefault="00B82730">
            <w:pPr>
              <w:pStyle w:val="ConsPlusNormal"/>
              <w:jc w:val="center"/>
            </w:pPr>
            <w:r>
              <w:t>1964</w:t>
            </w:r>
          </w:p>
        </w:tc>
      </w:tr>
      <w:tr w:rsidR="00B82730">
        <w:tc>
          <w:tcPr>
            <w:tcW w:w="812" w:type="dxa"/>
          </w:tcPr>
          <w:p w:rsidR="00B82730" w:rsidRDefault="00B82730">
            <w:pPr>
              <w:pStyle w:val="ConsPlusNormal"/>
              <w:jc w:val="center"/>
            </w:pPr>
            <w:r>
              <w:t>7.15.</w:t>
            </w:r>
          </w:p>
        </w:tc>
        <w:tc>
          <w:tcPr>
            <w:tcW w:w="4762" w:type="dxa"/>
          </w:tcPr>
          <w:p w:rsidR="00B82730" w:rsidRDefault="00B82730">
            <w:pPr>
              <w:pStyle w:val="ConsPlusNormal"/>
              <w:jc w:val="both"/>
            </w:pPr>
            <w:r>
              <w:t>Распечатывание оборотно-сальдовой ведомости общей, оборотно-сальдовой ведомости по счету, анализа счета, карточки счета, сводных проводок, шахматной ведомости</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236</w:t>
            </w:r>
          </w:p>
        </w:tc>
      </w:tr>
      <w:tr w:rsidR="00B82730">
        <w:tc>
          <w:tcPr>
            <w:tcW w:w="812" w:type="dxa"/>
          </w:tcPr>
          <w:p w:rsidR="00B82730" w:rsidRDefault="00B82730">
            <w:pPr>
              <w:pStyle w:val="ConsPlusNormal"/>
              <w:jc w:val="center"/>
            </w:pPr>
            <w:r>
              <w:t>7.16.</w:t>
            </w:r>
          </w:p>
        </w:tc>
        <w:tc>
          <w:tcPr>
            <w:tcW w:w="4762" w:type="dxa"/>
          </w:tcPr>
          <w:p w:rsidR="00B82730" w:rsidRDefault="00B82730">
            <w:pPr>
              <w:pStyle w:val="ConsPlusNormal"/>
              <w:jc w:val="both"/>
            </w:pPr>
            <w:r>
              <w:t>Формирование отчета по форме ЕФС-1</w:t>
            </w:r>
          </w:p>
        </w:tc>
        <w:tc>
          <w:tcPr>
            <w:tcW w:w="1853" w:type="dxa"/>
          </w:tcPr>
          <w:p w:rsidR="00B82730" w:rsidRDefault="00B82730">
            <w:pPr>
              <w:pStyle w:val="ConsPlusNormal"/>
              <w:jc w:val="center"/>
            </w:pPr>
            <w:r>
              <w:t>один отчет</w:t>
            </w:r>
          </w:p>
        </w:tc>
        <w:tc>
          <w:tcPr>
            <w:tcW w:w="1549" w:type="dxa"/>
          </w:tcPr>
          <w:p w:rsidR="00B82730" w:rsidRDefault="00B82730">
            <w:pPr>
              <w:pStyle w:val="ConsPlusNormal"/>
              <w:jc w:val="center"/>
            </w:pPr>
            <w:r>
              <w:t>597</w:t>
            </w:r>
          </w:p>
        </w:tc>
      </w:tr>
      <w:tr w:rsidR="00B82730">
        <w:tc>
          <w:tcPr>
            <w:tcW w:w="812" w:type="dxa"/>
          </w:tcPr>
          <w:p w:rsidR="00B82730" w:rsidRDefault="00B82730">
            <w:pPr>
              <w:pStyle w:val="ConsPlusNormal"/>
              <w:jc w:val="center"/>
            </w:pPr>
            <w:r>
              <w:t>7.17.</w:t>
            </w:r>
          </w:p>
        </w:tc>
        <w:tc>
          <w:tcPr>
            <w:tcW w:w="4762" w:type="dxa"/>
          </w:tcPr>
          <w:p w:rsidR="00B82730" w:rsidRDefault="00B82730">
            <w:pPr>
              <w:pStyle w:val="ConsPlusNormal"/>
              <w:jc w:val="both"/>
            </w:pPr>
            <w:r>
              <w:t>Формирование расчета по форме 6-НДФЛ</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236</w:t>
            </w:r>
          </w:p>
        </w:tc>
      </w:tr>
      <w:tr w:rsidR="00B82730">
        <w:tc>
          <w:tcPr>
            <w:tcW w:w="812" w:type="dxa"/>
          </w:tcPr>
          <w:p w:rsidR="00B82730" w:rsidRDefault="00B82730">
            <w:pPr>
              <w:pStyle w:val="ConsPlusNormal"/>
              <w:jc w:val="center"/>
            </w:pPr>
            <w:r>
              <w:t>7.18.</w:t>
            </w:r>
          </w:p>
        </w:tc>
        <w:tc>
          <w:tcPr>
            <w:tcW w:w="4762" w:type="dxa"/>
          </w:tcPr>
          <w:p w:rsidR="00B82730" w:rsidRDefault="00B82730">
            <w:pPr>
              <w:pStyle w:val="ConsPlusNormal"/>
              <w:jc w:val="both"/>
            </w:pPr>
            <w:r>
              <w:t>Формирование уведомления об исчисленных суммах налогов и взносов</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205</w:t>
            </w:r>
          </w:p>
        </w:tc>
      </w:tr>
      <w:tr w:rsidR="00B82730">
        <w:tc>
          <w:tcPr>
            <w:tcW w:w="812" w:type="dxa"/>
          </w:tcPr>
          <w:p w:rsidR="00B82730" w:rsidRDefault="00B82730">
            <w:pPr>
              <w:pStyle w:val="ConsPlusNormal"/>
              <w:jc w:val="center"/>
            </w:pPr>
            <w:r>
              <w:t>7.19</w:t>
            </w:r>
          </w:p>
        </w:tc>
        <w:tc>
          <w:tcPr>
            <w:tcW w:w="4762" w:type="dxa"/>
          </w:tcPr>
          <w:p w:rsidR="00B82730" w:rsidRDefault="00B82730">
            <w:pPr>
              <w:pStyle w:val="ConsPlusNormal"/>
              <w:jc w:val="both"/>
            </w:pPr>
            <w:r>
              <w:t>Подготовка уведомлений, писем в налоговый орган, иные государственные органы</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686</w:t>
            </w:r>
          </w:p>
        </w:tc>
      </w:tr>
      <w:tr w:rsidR="00B82730">
        <w:tc>
          <w:tcPr>
            <w:tcW w:w="812" w:type="dxa"/>
          </w:tcPr>
          <w:p w:rsidR="00B82730" w:rsidRDefault="00B82730">
            <w:pPr>
              <w:pStyle w:val="ConsPlusNormal"/>
              <w:jc w:val="center"/>
            </w:pPr>
            <w:r>
              <w:t>7.20</w:t>
            </w:r>
          </w:p>
        </w:tc>
        <w:tc>
          <w:tcPr>
            <w:tcW w:w="4762" w:type="dxa"/>
          </w:tcPr>
          <w:p w:rsidR="00B82730" w:rsidRDefault="00B82730">
            <w:pPr>
              <w:pStyle w:val="ConsPlusNormal"/>
              <w:jc w:val="both"/>
            </w:pPr>
            <w:r>
              <w:t>Подготовка заявления о применении системы налогообложения</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686</w:t>
            </w:r>
          </w:p>
        </w:tc>
      </w:tr>
      <w:tr w:rsidR="00B82730">
        <w:tc>
          <w:tcPr>
            <w:tcW w:w="812" w:type="dxa"/>
          </w:tcPr>
          <w:p w:rsidR="00B82730" w:rsidRDefault="00B82730">
            <w:pPr>
              <w:pStyle w:val="ConsPlusNormal"/>
              <w:jc w:val="center"/>
            </w:pPr>
            <w:r>
              <w:t>7.21</w:t>
            </w:r>
          </w:p>
        </w:tc>
        <w:tc>
          <w:tcPr>
            <w:tcW w:w="4762" w:type="dxa"/>
          </w:tcPr>
          <w:p w:rsidR="00B82730" w:rsidRDefault="00B82730">
            <w:pPr>
              <w:pStyle w:val="ConsPlusNormal"/>
              <w:jc w:val="both"/>
            </w:pPr>
            <w:r>
              <w:t>Заполнение актов выполненных работ КС-2 (до 10 наименований работ включительно)</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1029</w:t>
            </w:r>
          </w:p>
        </w:tc>
      </w:tr>
      <w:tr w:rsidR="00B82730">
        <w:tc>
          <w:tcPr>
            <w:tcW w:w="812" w:type="dxa"/>
          </w:tcPr>
          <w:p w:rsidR="00B82730" w:rsidRDefault="00B82730">
            <w:pPr>
              <w:pStyle w:val="ConsPlusNormal"/>
              <w:jc w:val="center"/>
            </w:pPr>
            <w:r>
              <w:t>7.22</w:t>
            </w:r>
          </w:p>
        </w:tc>
        <w:tc>
          <w:tcPr>
            <w:tcW w:w="4762" w:type="dxa"/>
          </w:tcPr>
          <w:p w:rsidR="00B82730" w:rsidRDefault="00B82730">
            <w:pPr>
              <w:pStyle w:val="ConsPlusNormal"/>
              <w:jc w:val="both"/>
            </w:pPr>
            <w:r>
              <w:t>Заполнение справки о стоимости выполненных работ КС-3</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1029</w:t>
            </w:r>
          </w:p>
        </w:tc>
      </w:tr>
      <w:tr w:rsidR="00B82730">
        <w:tc>
          <w:tcPr>
            <w:tcW w:w="812" w:type="dxa"/>
          </w:tcPr>
          <w:p w:rsidR="00B82730" w:rsidRDefault="00B82730">
            <w:pPr>
              <w:pStyle w:val="ConsPlusNormal"/>
              <w:jc w:val="center"/>
            </w:pPr>
            <w:r>
              <w:t>7.23</w:t>
            </w:r>
          </w:p>
        </w:tc>
        <w:tc>
          <w:tcPr>
            <w:tcW w:w="4762" w:type="dxa"/>
          </w:tcPr>
          <w:p w:rsidR="00B82730" w:rsidRDefault="00B82730">
            <w:pPr>
              <w:pStyle w:val="ConsPlusNormal"/>
              <w:jc w:val="both"/>
            </w:pPr>
            <w:r>
              <w:t>Составление документации для получения субсидии</w:t>
            </w:r>
          </w:p>
        </w:tc>
        <w:tc>
          <w:tcPr>
            <w:tcW w:w="1853" w:type="dxa"/>
          </w:tcPr>
          <w:p w:rsidR="00B82730" w:rsidRDefault="00B82730">
            <w:pPr>
              <w:pStyle w:val="ConsPlusNormal"/>
              <w:jc w:val="center"/>
            </w:pPr>
            <w:r>
              <w:t>один пакет документов</w:t>
            </w:r>
          </w:p>
        </w:tc>
        <w:tc>
          <w:tcPr>
            <w:tcW w:w="1549" w:type="dxa"/>
          </w:tcPr>
          <w:p w:rsidR="00B82730" w:rsidRDefault="00B82730">
            <w:pPr>
              <w:pStyle w:val="ConsPlusNormal"/>
              <w:jc w:val="center"/>
            </w:pPr>
            <w:r>
              <w:t>3225</w:t>
            </w:r>
          </w:p>
        </w:tc>
      </w:tr>
      <w:tr w:rsidR="00B82730">
        <w:tc>
          <w:tcPr>
            <w:tcW w:w="812" w:type="dxa"/>
          </w:tcPr>
          <w:p w:rsidR="00B82730" w:rsidRDefault="00B82730">
            <w:pPr>
              <w:pStyle w:val="ConsPlusNormal"/>
              <w:jc w:val="center"/>
            </w:pPr>
            <w:r>
              <w:t>7.24</w:t>
            </w:r>
          </w:p>
        </w:tc>
        <w:tc>
          <w:tcPr>
            <w:tcW w:w="4762" w:type="dxa"/>
          </w:tcPr>
          <w:p w:rsidR="00B82730" w:rsidRDefault="00B82730">
            <w:pPr>
              <w:pStyle w:val="ConsPlusNormal"/>
              <w:jc w:val="both"/>
            </w:pPr>
            <w:r>
              <w:t>Составление отчета о целевом использовании субсидии</w:t>
            </w:r>
          </w:p>
        </w:tc>
        <w:tc>
          <w:tcPr>
            <w:tcW w:w="1853" w:type="dxa"/>
          </w:tcPr>
          <w:p w:rsidR="00B82730" w:rsidRDefault="00B82730">
            <w:pPr>
              <w:pStyle w:val="ConsPlusNormal"/>
              <w:jc w:val="center"/>
            </w:pPr>
            <w:r>
              <w:t>один отчет</w:t>
            </w:r>
          </w:p>
        </w:tc>
        <w:tc>
          <w:tcPr>
            <w:tcW w:w="1549" w:type="dxa"/>
          </w:tcPr>
          <w:p w:rsidR="00B82730" w:rsidRDefault="00B82730">
            <w:pPr>
              <w:pStyle w:val="ConsPlusNormal"/>
              <w:jc w:val="center"/>
            </w:pPr>
            <w:r>
              <w:t>4117</w:t>
            </w:r>
          </w:p>
        </w:tc>
      </w:tr>
      <w:tr w:rsidR="00B82730">
        <w:tc>
          <w:tcPr>
            <w:tcW w:w="812" w:type="dxa"/>
          </w:tcPr>
          <w:p w:rsidR="00B82730" w:rsidRDefault="00B82730">
            <w:pPr>
              <w:pStyle w:val="ConsPlusNormal"/>
              <w:jc w:val="center"/>
            </w:pPr>
            <w:r>
              <w:t>7.25</w:t>
            </w:r>
          </w:p>
        </w:tc>
        <w:tc>
          <w:tcPr>
            <w:tcW w:w="4762" w:type="dxa"/>
          </w:tcPr>
          <w:p w:rsidR="00B82730" w:rsidRDefault="00B82730">
            <w:pPr>
              <w:pStyle w:val="ConsPlusNormal"/>
              <w:jc w:val="both"/>
            </w:pPr>
            <w:r>
              <w:t>Подготовка уведомления об уменьшении патента на сумму страховых взносов</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686</w:t>
            </w:r>
          </w:p>
        </w:tc>
      </w:tr>
      <w:tr w:rsidR="00B82730">
        <w:tc>
          <w:tcPr>
            <w:tcW w:w="812" w:type="dxa"/>
          </w:tcPr>
          <w:p w:rsidR="00B82730" w:rsidRDefault="00B82730">
            <w:pPr>
              <w:pStyle w:val="ConsPlusNormal"/>
              <w:jc w:val="center"/>
            </w:pPr>
            <w:r>
              <w:t>7.26</w:t>
            </w:r>
          </w:p>
        </w:tc>
        <w:tc>
          <w:tcPr>
            <w:tcW w:w="4762" w:type="dxa"/>
          </w:tcPr>
          <w:p w:rsidR="00B82730" w:rsidRDefault="00B82730">
            <w:pPr>
              <w:pStyle w:val="ConsPlusNormal"/>
              <w:jc w:val="both"/>
            </w:pPr>
            <w:r>
              <w:t>Подготовка заявления на получение патента</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686</w:t>
            </w:r>
          </w:p>
        </w:tc>
      </w:tr>
      <w:tr w:rsidR="00B82730">
        <w:tc>
          <w:tcPr>
            <w:tcW w:w="8976" w:type="dxa"/>
            <w:gridSpan w:val="4"/>
          </w:tcPr>
          <w:p w:rsidR="00B82730" w:rsidRDefault="00B82730">
            <w:pPr>
              <w:pStyle w:val="ConsPlusNormal"/>
              <w:jc w:val="both"/>
              <w:outlineLvl w:val="3"/>
            </w:pPr>
            <w:r>
              <w:t>8. Общая система налогообложения (для индивидуальных предпринимателей)</w:t>
            </w:r>
          </w:p>
        </w:tc>
      </w:tr>
      <w:tr w:rsidR="00B82730">
        <w:tc>
          <w:tcPr>
            <w:tcW w:w="812" w:type="dxa"/>
          </w:tcPr>
          <w:p w:rsidR="00B82730" w:rsidRDefault="00B82730">
            <w:pPr>
              <w:pStyle w:val="ConsPlusNormal"/>
              <w:jc w:val="center"/>
            </w:pPr>
            <w:r>
              <w:t>8.1.</w:t>
            </w:r>
          </w:p>
        </w:tc>
        <w:tc>
          <w:tcPr>
            <w:tcW w:w="4762" w:type="dxa"/>
          </w:tcPr>
          <w:p w:rsidR="00B82730" w:rsidRDefault="00B82730">
            <w:pPr>
              <w:pStyle w:val="ConsPlusNormal"/>
              <w:jc w:val="both"/>
            </w:pPr>
            <w:r>
              <w:t>Формирование декларации 3-НДФЛ (</w:t>
            </w:r>
            <w:proofErr w:type="gramStart"/>
            <w:r>
              <w:t>нулевая</w:t>
            </w:r>
            <w:proofErr w:type="gramEnd"/>
            <w:r>
              <w:t>)</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lastRenderedPageBreak/>
              <w:t>8.2.</w:t>
            </w:r>
          </w:p>
        </w:tc>
        <w:tc>
          <w:tcPr>
            <w:tcW w:w="4762" w:type="dxa"/>
          </w:tcPr>
          <w:p w:rsidR="00B82730" w:rsidRDefault="00B82730">
            <w:pPr>
              <w:pStyle w:val="ConsPlusNormal"/>
              <w:jc w:val="both"/>
            </w:pPr>
            <w:r>
              <w:t>Формирование декларации 3-НДФЛ</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8.3.</w:t>
            </w:r>
          </w:p>
        </w:tc>
        <w:tc>
          <w:tcPr>
            <w:tcW w:w="4762" w:type="dxa"/>
          </w:tcPr>
          <w:p w:rsidR="00B82730" w:rsidRDefault="00B82730">
            <w:pPr>
              <w:pStyle w:val="ConsPlusNormal"/>
              <w:jc w:val="both"/>
            </w:pPr>
            <w:r>
              <w:t>Формирование декларации по НДС (</w:t>
            </w:r>
            <w:proofErr w:type="gramStart"/>
            <w:r>
              <w:t>нулевая</w:t>
            </w:r>
            <w:proofErr w:type="gramEnd"/>
            <w:r>
              <w:t>)</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t>8.4.</w:t>
            </w:r>
          </w:p>
        </w:tc>
        <w:tc>
          <w:tcPr>
            <w:tcW w:w="4762" w:type="dxa"/>
          </w:tcPr>
          <w:p w:rsidR="00B82730" w:rsidRDefault="00B82730">
            <w:pPr>
              <w:pStyle w:val="ConsPlusNormal"/>
              <w:jc w:val="both"/>
            </w:pPr>
            <w:r>
              <w:t>Формирование декларации по НДС</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8.5.</w:t>
            </w:r>
          </w:p>
        </w:tc>
        <w:tc>
          <w:tcPr>
            <w:tcW w:w="4762" w:type="dxa"/>
          </w:tcPr>
          <w:p w:rsidR="00B82730" w:rsidRDefault="00B82730">
            <w:pPr>
              <w:pStyle w:val="ConsPlusNormal"/>
              <w:jc w:val="both"/>
            </w:pPr>
            <w:r>
              <w:t>Формирование книги доходов и расходов</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1902</w:t>
            </w:r>
          </w:p>
        </w:tc>
      </w:tr>
      <w:tr w:rsidR="00B82730">
        <w:tc>
          <w:tcPr>
            <w:tcW w:w="8976" w:type="dxa"/>
            <w:gridSpan w:val="4"/>
          </w:tcPr>
          <w:p w:rsidR="00B82730" w:rsidRDefault="00B82730">
            <w:pPr>
              <w:pStyle w:val="ConsPlusNormal"/>
              <w:jc w:val="both"/>
              <w:outlineLvl w:val="3"/>
            </w:pPr>
            <w:r>
              <w:t>9. Общая система налогообложения (для юридических лиц)</w:t>
            </w:r>
          </w:p>
        </w:tc>
      </w:tr>
      <w:tr w:rsidR="00B82730">
        <w:tc>
          <w:tcPr>
            <w:tcW w:w="812" w:type="dxa"/>
          </w:tcPr>
          <w:p w:rsidR="00B82730" w:rsidRDefault="00B82730">
            <w:pPr>
              <w:pStyle w:val="ConsPlusNormal"/>
              <w:jc w:val="center"/>
            </w:pPr>
            <w:r>
              <w:t>9.1.</w:t>
            </w:r>
          </w:p>
        </w:tc>
        <w:tc>
          <w:tcPr>
            <w:tcW w:w="4762" w:type="dxa"/>
          </w:tcPr>
          <w:p w:rsidR="00B82730" w:rsidRDefault="00B82730">
            <w:pPr>
              <w:pStyle w:val="ConsPlusNormal"/>
              <w:jc w:val="both"/>
            </w:pPr>
            <w:proofErr w:type="gramStart"/>
            <w:r>
              <w:t>Формирование декларации по налогу на прибыль организаций (нулевая)</w:t>
            </w:r>
            <w:proofErr w:type="gramEnd"/>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t>9.2.</w:t>
            </w:r>
          </w:p>
        </w:tc>
        <w:tc>
          <w:tcPr>
            <w:tcW w:w="4762" w:type="dxa"/>
          </w:tcPr>
          <w:p w:rsidR="00B82730" w:rsidRDefault="00B82730">
            <w:pPr>
              <w:pStyle w:val="ConsPlusNormal"/>
              <w:jc w:val="both"/>
            </w:pPr>
            <w:r>
              <w:t>Формирование декларации по налогу на прибыль организаций</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1902</w:t>
            </w:r>
          </w:p>
        </w:tc>
      </w:tr>
      <w:tr w:rsidR="00B82730">
        <w:tc>
          <w:tcPr>
            <w:tcW w:w="812" w:type="dxa"/>
          </w:tcPr>
          <w:p w:rsidR="00B82730" w:rsidRDefault="00B82730">
            <w:pPr>
              <w:pStyle w:val="ConsPlusNormal"/>
              <w:jc w:val="center"/>
            </w:pPr>
            <w:r>
              <w:t>9.3.</w:t>
            </w:r>
          </w:p>
        </w:tc>
        <w:tc>
          <w:tcPr>
            <w:tcW w:w="4762" w:type="dxa"/>
          </w:tcPr>
          <w:p w:rsidR="00B82730" w:rsidRDefault="00B82730">
            <w:pPr>
              <w:pStyle w:val="ConsPlusNormal"/>
              <w:jc w:val="both"/>
            </w:pPr>
            <w:r>
              <w:t>Формирование декларации по налогу на имущество организаций</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9.4.</w:t>
            </w:r>
          </w:p>
        </w:tc>
        <w:tc>
          <w:tcPr>
            <w:tcW w:w="4762" w:type="dxa"/>
          </w:tcPr>
          <w:p w:rsidR="00B82730" w:rsidRDefault="00B82730">
            <w:pPr>
              <w:pStyle w:val="ConsPlusNormal"/>
              <w:jc w:val="both"/>
            </w:pPr>
            <w:r>
              <w:t>Формирование декларации по НДС (</w:t>
            </w:r>
            <w:proofErr w:type="gramStart"/>
            <w:r>
              <w:t>нулевая</w:t>
            </w:r>
            <w:proofErr w:type="gramEnd"/>
            <w:r>
              <w:t>)</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238</w:t>
            </w:r>
          </w:p>
        </w:tc>
      </w:tr>
      <w:tr w:rsidR="00B82730">
        <w:tc>
          <w:tcPr>
            <w:tcW w:w="812" w:type="dxa"/>
          </w:tcPr>
          <w:p w:rsidR="00B82730" w:rsidRDefault="00B82730">
            <w:pPr>
              <w:pStyle w:val="ConsPlusNormal"/>
              <w:jc w:val="center"/>
            </w:pPr>
            <w:r>
              <w:t>9.5.</w:t>
            </w:r>
          </w:p>
        </w:tc>
        <w:tc>
          <w:tcPr>
            <w:tcW w:w="4762" w:type="dxa"/>
          </w:tcPr>
          <w:p w:rsidR="00B82730" w:rsidRDefault="00B82730">
            <w:pPr>
              <w:pStyle w:val="ConsPlusNormal"/>
              <w:jc w:val="both"/>
            </w:pPr>
            <w:r>
              <w:t>Формирование декларации по НДС</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9.6.</w:t>
            </w:r>
          </w:p>
        </w:tc>
        <w:tc>
          <w:tcPr>
            <w:tcW w:w="4762" w:type="dxa"/>
          </w:tcPr>
          <w:p w:rsidR="00B82730" w:rsidRDefault="00B82730">
            <w:pPr>
              <w:pStyle w:val="ConsPlusNormal"/>
              <w:jc w:val="both"/>
            </w:pPr>
            <w:r>
              <w:t>Формирование бухгалтерского баланса</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1902</w:t>
            </w:r>
          </w:p>
        </w:tc>
      </w:tr>
      <w:tr w:rsidR="00B82730">
        <w:tc>
          <w:tcPr>
            <w:tcW w:w="812" w:type="dxa"/>
          </w:tcPr>
          <w:p w:rsidR="00B82730" w:rsidRDefault="00B82730">
            <w:pPr>
              <w:pStyle w:val="ConsPlusNormal"/>
              <w:jc w:val="center"/>
            </w:pPr>
            <w:r>
              <w:t>9.7.</w:t>
            </w:r>
          </w:p>
        </w:tc>
        <w:tc>
          <w:tcPr>
            <w:tcW w:w="4762" w:type="dxa"/>
          </w:tcPr>
          <w:p w:rsidR="00B82730" w:rsidRDefault="00B82730">
            <w:pPr>
              <w:pStyle w:val="ConsPlusNormal"/>
              <w:jc w:val="both"/>
            </w:pPr>
            <w:r>
              <w:t>Формирование отчета о финансовых результатах</w:t>
            </w:r>
          </w:p>
        </w:tc>
        <w:tc>
          <w:tcPr>
            <w:tcW w:w="1853" w:type="dxa"/>
          </w:tcPr>
          <w:p w:rsidR="00B82730" w:rsidRDefault="00B82730">
            <w:pPr>
              <w:pStyle w:val="ConsPlusNormal"/>
              <w:jc w:val="center"/>
            </w:pPr>
            <w:r>
              <w:t>один отчет</w:t>
            </w:r>
          </w:p>
        </w:tc>
        <w:tc>
          <w:tcPr>
            <w:tcW w:w="1549" w:type="dxa"/>
          </w:tcPr>
          <w:p w:rsidR="00B82730" w:rsidRDefault="00B82730">
            <w:pPr>
              <w:pStyle w:val="ConsPlusNormal"/>
              <w:jc w:val="center"/>
            </w:pPr>
            <w:r>
              <w:t>1902</w:t>
            </w:r>
          </w:p>
        </w:tc>
      </w:tr>
      <w:tr w:rsidR="00B82730">
        <w:tc>
          <w:tcPr>
            <w:tcW w:w="8976" w:type="dxa"/>
            <w:gridSpan w:val="4"/>
          </w:tcPr>
          <w:p w:rsidR="00B82730" w:rsidRDefault="00B82730">
            <w:pPr>
              <w:pStyle w:val="ConsPlusNormal"/>
              <w:jc w:val="both"/>
              <w:outlineLvl w:val="3"/>
            </w:pPr>
            <w:r>
              <w:t>10. Упрощенная система налогообложения (для индивидуальных предпринимателей и юридических лиц)</w:t>
            </w:r>
          </w:p>
        </w:tc>
      </w:tr>
      <w:tr w:rsidR="00B82730">
        <w:tc>
          <w:tcPr>
            <w:tcW w:w="812" w:type="dxa"/>
          </w:tcPr>
          <w:p w:rsidR="00B82730" w:rsidRDefault="00B82730">
            <w:pPr>
              <w:pStyle w:val="ConsPlusNormal"/>
              <w:jc w:val="center"/>
            </w:pPr>
            <w:r>
              <w:t>10.1.</w:t>
            </w:r>
          </w:p>
        </w:tc>
        <w:tc>
          <w:tcPr>
            <w:tcW w:w="4762" w:type="dxa"/>
          </w:tcPr>
          <w:p w:rsidR="00B82730" w:rsidRDefault="00B82730">
            <w:pPr>
              <w:pStyle w:val="ConsPlusNormal"/>
              <w:jc w:val="both"/>
            </w:pPr>
            <w:r>
              <w:t>Формирование декларации по налогу, уплачиваемому в связи с применением УСН</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10.2.</w:t>
            </w:r>
          </w:p>
        </w:tc>
        <w:tc>
          <w:tcPr>
            <w:tcW w:w="4762" w:type="dxa"/>
          </w:tcPr>
          <w:p w:rsidR="00B82730" w:rsidRDefault="00B82730">
            <w:pPr>
              <w:pStyle w:val="ConsPlusNormal"/>
              <w:jc w:val="both"/>
            </w:pPr>
            <w:r>
              <w:t>Формирование книги доходов и расходов</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1902</w:t>
            </w:r>
          </w:p>
        </w:tc>
      </w:tr>
      <w:tr w:rsidR="00B82730">
        <w:tc>
          <w:tcPr>
            <w:tcW w:w="812" w:type="dxa"/>
          </w:tcPr>
          <w:p w:rsidR="00B82730" w:rsidRDefault="00B82730">
            <w:pPr>
              <w:pStyle w:val="ConsPlusNormal"/>
              <w:jc w:val="center"/>
            </w:pPr>
            <w:r>
              <w:t>10.3.</w:t>
            </w:r>
          </w:p>
        </w:tc>
        <w:tc>
          <w:tcPr>
            <w:tcW w:w="4762" w:type="dxa"/>
          </w:tcPr>
          <w:p w:rsidR="00B82730" w:rsidRDefault="00B82730">
            <w:pPr>
              <w:pStyle w:val="ConsPlusNormal"/>
              <w:jc w:val="both"/>
            </w:pPr>
            <w:r>
              <w:t>Формирование бухгалтерского баланса (для юридических лиц)</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1902</w:t>
            </w:r>
          </w:p>
        </w:tc>
      </w:tr>
      <w:tr w:rsidR="00B82730">
        <w:tc>
          <w:tcPr>
            <w:tcW w:w="812" w:type="dxa"/>
          </w:tcPr>
          <w:p w:rsidR="00B82730" w:rsidRDefault="00B82730">
            <w:pPr>
              <w:pStyle w:val="ConsPlusNormal"/>
              <w:jc w:val="center"/>
            </w:pPr>
            <w:r>
              <w:t>10.4.</w:t>
            </w:r>
          </w:p>
        </w:tc>
        <w:tc>
          <w:tcPr>
            <w:tcW w:w="4762" w:type="dxa"/>
          </w:tcPr>
          <w:p w:rsidR="00B82730" w:rsidRDefault="00B82730">
            <w:pPr>
              <w:pStyle w:val="ConsPlusNormal"/>
              <w:jc w:val="both"/>
            </w:pPr>
            <w:r>
              <w:t>Формирование отчета о финансовых результатах (для юридических лиц)</w:t>
            </w:r>
          </w:p>
        </w:tc>
        <w:tc>
          <w:tcPr>
            <w:tcW w:w="1853" w:type="dxa"/>
          </w:tcPr>
          <w:p w:rsidR="00B82730" w:rsidRDefault="00B82730">
            <w:pPr>
              <w:pStyle w:val="ConsPlusNormal"/>
              <w:jc w:val="center"/>
            </w:pPr>
            <w:r>
              <w:t>один отчет</w:t>
            </w:r>
          </w:p>
        </w:tc>
        <w:tc>
          <w:tcPr>
            <w:tcW w:w="1549" w:type="dxa"/>
          </w:tcPr>
          <w:p w:rsidR="00B82730" w:rsidRDefault="00B82730">
            <w:pPr>
              <w:pStyle w:val="ConsPlusNormal"/>
              <w:jc w:val="center"/>
            </w:pPr>
            <w:r>
              <w:t>1902</w:t>
            </w:r>
          </w:p>
        </w:tc>
      </w:tr>
      <w:tr w:rsidR="00B82730">
        <w:tc>
          <w:tcPr>
            <w:tcW w:w="8976" w:type="dxa"/>
            <w:gridSpan w:val="4"/>
          </w:tcPr>
          <w:p w:rsidR="00B82730" w:rsidRDefault="00B82730">
            <w:pPr>
              <w:pStyle w:val="ConsPlusNormal"/>
              <w:jc w:val="both"/>
              <w:outlineLvl w:val="3"/>
            </w:pPr>
            <w:r>
              <w:t>11. Патентная система налогообложения</w:t>
            </w:r>
          </w:p>
        </w:tc>
      </w:tr>
      <w:tr w:rsidR="00B82730">
        <w:tc>
          <w:tcPr>
            <w:tcW w:w="812" w:type="dxa"/>
          </w:tcPr>
          <w:p w:rsidR="00B82730" w:rsidRDefault="00B82730">
            <w:pPr>
              <w:pStyle w:val="ConsPlusNormal"/>
              <w:jc w:val="center"/>
            </w:pPr>
            <w:r>
              <w:t>11.1.</w:t>
            </w:r>
          </w:p>
        </w:tc>
        <w:tc>
          <w:tcPr>
            <w:tcW w:w="4762" w:type="dxa"/>
          </w:tcPr>
          <w:p w:rsidR="00B82730" w:rsidRDefault="00B82730">
            <w:pPr>
              <w:pStyle w:val="ConsPlusNormal"/>
              <w:jc w:val="both"/>
            </w:pPr>
            <w:r>
              <w:t>Формирование книги учета доходов</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1902</w:t>
            </w:r>
          </w:p>
        </w:tc>
      </w:tr>
      <w:tr w:rsidR="00B82730">
        <w:tc>
          <w:tcPr>
            <w:tcW w:w="8976" w:type="dxa"/>
            <w:gridSpan w:val="4"/>
          </w:tcPr>
          <w:p w:rsidR="00B82730" w:rsidRDefault="00B82730">
            <w:pPr>
              <w:pStyle w:val="ConsPlusNormal"/>
              <w:jc w:val="both"/>
              <w:outlineLvl w:val="3"/>
            </w:pPr>
            <w:r>
              <w:t>12. Работа с кадровыми документами</w:t>
            </w:r>
          </w:p>
        </w:tc>
      </w:tr>
      <w:tr w:rsidR="00B82730">
        <w:tc>
          <w:tcPr>
            <w:tcW w:w="812" w:type="dxa"/>
          </w:tcPr>
          <w:p w:rsidR="00B82730" w:rsidRDefault="00B82730">
            <w:pPr>
              <w:pStyle w:val="ConsPlusNormal"/>
              <w:jc w:val="center"/>
            </w:pPr>
            <w:r>
              <w:t>12.1.</w:t>
            </w:r>
          </w:p>
        </w:tc>
        <w:tc>
          <w:tcPr>
            <w:tcW w:w="4762" w:type="dxa"/>
          </w:tcPr>
          <w:p w:rsidR="00B82730" w:rsidRDefault="00B82730">
            <w:pPr>
              <w:pStyle w:val="ConsPlusNormal"/>
              <w:jc w:val="both"/>
            </w:pPr>
            <w:r>
              <w:t>Подготовка проекта приказа</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135</w:t>
            </w:r>
          </w:p>
        </w:tc>
      </w:tr>
      <w:tr w:rsidR="00B82730">
        <w:tc>
          <w:tcPr>
            <w:tcW w:w="812" w:type="dxa"/>
          </w:tcPr>
          <w:p w:rsidR="00B82730" w:rsidRDefault="00B82730">
            <w:pPr>
              <w:pStyle w:val="ConsPlusNormal"/>
              <w:jc w:val="center"/>
            </w:pPr>
            <w:r>
              <w:t>12.2.</w:t>
            </w:r>
          </w:p>
        </w:tc>
        <w:tc>
          <w:tcPr>
            <w:tcW w:w="4762" w:type="dxa"/>
          </w:tcPr>
          <w:p w:rsidR="00B82730" w:rsidRDefault="00B82730">
            <w:pPr>
              <w:pStyle w:val="ConsPlusNormal"/>
              <w:jc w:val="both"/>
            </w:pPr>
            <w:r>
              <w:t>Подготовка проекта справки сотруднику</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135</w:t>
            </w:r>
          </w:p>
        </w:tc>
      </w:tr>
      <w:tr w:rsidR="00B82730">
        <w:tc>
          <w:tcPr>
            <w:tcW w:w="812" w:type="dxa"/>
          </w:tcPr>
          <w:p w:rsidR="00B82730" w:rsidRDefault="00B82730">
            <w:pPr>
              <w:pStyle w:val="ConsPlusNormal"/>
              <w:jc w:val="center"/>
            </w:pPr>
            <w:r>
              <w:t>12.3.</w:t>
            </w:r>
          </w:p>
        </w:tc>
        <w:tc>
          <w:tcPr>
            <w:tcW w:w="4762" w:type="dxa"/>
          </w:tcPr>
          <w:p w:rsidR="00B82730" w:rsidRDefault="00B82730">
            <w:pPr>
              <w:pStyle w:val="ConsPlusNormal"/>
              <w:jc w:val="both"/>
            </w:pPr>
            <w:r>
              <w:t>Внесение записи в трудовую книжку</w:t>
            </w:r>
          </w:p>
        </w:tc>
        <w:tc>
          <w:tcPr>
            <w:tcW w:w="1853" w:type="dxa"/>
          </w:tcPr>
          <w:p w:rsidR="00B82730" w:rsidRDefault="00B82730">
            <w:pPr>
              <w:pStyle w:val="ConsPlusNormal"/>
              <w:jc w:val="center"/>
            </w:pPr>
            <w:r>
              <w:t>одна запись</w:t>
            </w:r>
          </w:p>
        </w:tc>
        <w:tc>
          <w:tcPr>
            <w:tcW w:w="1549" w:type="dxa"/>
          </w:tcPr>
          <w:p w:rsidR="00B82730" w:rsidRDefault="00B82730">
            <w:pPr>
              <w:pStyle w:val="ConsPlusNormal"/>
              <w:jc w:val="center"/>
            </w:pPr>
            <w:r>
              <w:t>135</w:t>
            </w:r>
          </w:p>
        </w:tc>
      </w:tr>
      <w:tr w:rsidR="00B82730">
        <w:tc>
          <w:tcPr>
            <w:tcW w:w="8976" w:type="dxa"/>
            <w:gridSpan w:val="4"/>
          </w:tcPr>
          <w:p w:rsidR="00B82730" w:rsidRDefault="00B82730">
            <w:pPr>
              <w:pStyle w:val="ConsPlusNormal"/>
              <w:jc w:val="both"/>
              <w:outlineLvl w:val="2"/>
            </w:pPr>
            <w:r>
              <w:t>Экономические услуги:</w:t>
            </w:r>
          </w:p>
        </w:tc>
      </w:tr>
      <w:tr w:rsidR="00B82730">
        <w:tc>
          <w:tcPr>
            <w:tcW w:w="812" w:type="dxa"/>
          </w:tcPr>
          <w:p w:rsidR="00B82730" w:rsidRDefault="00B82730">
            <w:pPr>
              <w:pStyle w:val="ConsPlusNormal"/>
              <w:jc w:val="center"/>
            </w:pPr>
            <w:r>
              <w:t>1.</w:t>
            </w:r>
          </w:p>
        </w:tc>
        <w:tc>
          <w:tcPr>
            <w:tcW w:w="4762" w:type="dxa"/>
          </w:tcPr>
          <w:p w:rsidR="00B82730" w:rsidRDefault="00B82730">
            <w:pPr>
              <w:pStyle w:val="ConsPlusNormal"/>
              <w:jc w:val="both"/>
            </w:pPr>
            <w:r>
              <w:t>Составление проекта бизнес-плана, резюме проекта для получения кредита, субсидии, до 20 страниц</w:t>
            </w:r>
          </w:p>
        </w:tc>
        <w:tc>
          <w:tcPr>
            <w:tcW w:w="1853" w:type="dxa"/>
          </w:tcPr>
          <w:p w:rsidR="00B82730" w:rsidRDefault="00B82730">
            <w:pPr>
              <w:pStyle w:val="ConsPlusNormal"/>
              <w:jc w:val="center"/>
            </w:pPr>
            <w:r>
              <w:t>один</w:t>
            </w:r>
          </w:p>
          <w:p w:rsidR="00B82730" w:rsidRDefault="00B82730">
            <w:pPr>
              <w:pStyle w:val="ConsPlusNormal"/>
              <w:jc w:val="center"/>
            </w:pPr>
            <w:r>
              <w:t>бизнес-план</w:t>
            </w:r>
          </w:p>
        </w:tc>
        <w:tc>
          <w:tcPr>
            <w:tcW w:w="1549" w:type="dxa"/>
          </w:tcPr>
          <w:p w:rsidR="00B82730" w:rsidRDefault="00B82730">
            <w:pPr>
              <w:pStyle w:val="ConsPlusNormal"/>
              <w:jc w:val="center"/>
            </w:pPr>
            <w:r>
              <w:t>3805</w:t>
            </w:r>
          </w:p>
        </w:tc>
      </w:tr>
      <w:tr w:rsidR="00B82730">
        <w:tc>
          <w:tcPr>
            <w:tcW w:w="812" w:type="dxa"/>
          </w:tcPr>
          <w:p w:rsidR="00B82730" w:rsidRDefault="00B82730">
            <w:pPr>
              <w:pStyle w:val="ConsPlusNormal"/>
              <w:jc w:val="center"/>
            </w:pPr>
            <w:r>
              <w:lastRenderedPageBreak/>
              <w:t>2.</w:t>
            </w:r>
          </w:p>
        </w:tc>
        <w:tc>
          <w:tcPr>
            <w:tcW w:w="4762" w:type="dxa"/>
          </w:tcPr>
          <w:p w:rsidR="00B82730" w:rsidRDefault="00B82730">
            <w:pPr>
              <w:pStyle w:val="ConsPlusNormal"/>
              <w:jc w:val="both"/>
            </w:pPr>
            <w:r>
              <w:t>Составление проекта бизнес-плана, резюме проекта для получения кредита, субсидии, до 30 страниц</w:t>
            </w:r>
          </w:p>
        </w:tc>
        <w:tc>
          <w:tcPr>
            <w:tcW w:w="1853" w:type="dxa"/>
          </w:tcPr>
          <w:p w:rsidR="00B82730" w:rsidRDefault="00B82730">
            <w:pPr>
              <w:pStyle w:val="ConsPlusNormal"/>
              <w:jc w:val="center"/>
            </w:pPr>
            <w:r>
              <w:t>один</w:t>
            </w:r>
          </w:p>
          <w:p w:rsidR="00B82730" w:rsidRDefault="00B82730">
            <w:pPr>
              <w:pStyle w:val="ConsPlusNormal"/>
              <w:jc w:val="center"/>
            </w:pPr>
            <w:r>
              <w:t>бизнес-план</w:t>
            </w:r>
          </w:p>
        </w:tc>
        <w:tc>
          <w:tcPr>
            <w:tcW w:w="1549" w:type="dxa"/>
          </w:tcPr>
          <w:p w:rsidR="00B82730" w:rsidRDefault="00B82730">
            <w:pPr>
              <w:pStyle w:val="ConsPlusNormal"/>
              <w:jc w:val="center"/>
            </w:pPr>
            <w:r>
              <w:t>6660</w:t>
            </w:r>
          </w:p>
        </w:tc>
      </w:tr>
      <w:tr w:rsidR="00B82730">
        <w:tc>
          <w:tcPr>
            <w:tcW w:w="812" w:type="dxa"/>
          </w:tcPr>
          <w:p w:rsidR="00B82730" w:rsidRDefault="00B82730">
            <w:pPr>
              <w:pStyle w:val="ConsPlusNormal"/>
              <w:jc w:val="center"/>
            </w:pPr>
            <w:r>
              <w:t>3.</w:t>
            </w:r>
          </w:p>
        </w:tc>
        <w:tc>
          <w:tcPr>
            <w:tcW w:w="4762" w:type="dxa"/>
          </w:tcPr>
          <w:p w:rsidR="00B82730" w:rsidRDefault="00B82730">
            <w:pPr>
              <w:pStyle w:val="ConsPlusNormal"/>
              <w:jc w:val="both"/>
            </w:pPr>
            <w:r>
              <w:t>Составление проекта бизнес-плана, резюме проекта (подготовка и обоснование бизнес-плана инвестиционного проекта без проведения маркетинговых исследований на основе информации, предоставленной заказчиком), до 40 страниц</w:t>
            </w:r>
          </w:p>
        </w:tc>
        <w:tc>
          <w:tcPr>
            <w:tcW w:w="1853" w:type="dxa"/>
          </w:tcPr>
          <w:p w:rsidR="00B82730" w:rsidRDefault="00B82730">
            <w:pPr>
              <w:pStyle w:val="ConsPlusNormal"/>
              <w:jc w:val="center"/>
            </w:pPr>
            <w:r>
              <w:t>один</w:t>
            </w:r>
          </w:p>
          <w:p w:rsidR="00B82730" w:rsidRDefault="00B82730">
            <w:pPr>
              <w:pStyle w:val="ConsPlusNormal"/>
              <w:jc w:val="center"/>
            </w:pPr>
            <w:r>
              <w:t>бизнес-план</w:t>
            </w:r>
          </w:p>
        </w:tc>
        <w:tc>
          <w:tcPr>
            <w:tcW w:w="1549" w:type="dxa"/>
          </w:tcPr>
          <w:p w:rsidR="00B82730" w:rsidRDefault="00B82730">
            <w:pPr>
              <w:pStyle w:val="ConsPlusNormal"/>
              <w:jc w:val="center"/>
            </w:pPr>
            <w:r>
              <w:t>16173</w:t>
            </w:r>
          </w:p>
        </w:tc>
      </w:tr>
      <w:tr w:rsidR="00B82730">
        <w:tc>
          <w:tcPr>
            <w:tcW w:w="812" w:type="dxa"/>
          </w:tcPr>
          <w:p w:rsidR="00B82730" w:rsidRDefault="00B82730">
            <w:pPr>
              <w:pStyle w:val="ConsPlusNormal"/>
              <w:jc w:val="center"/>
            </w:pPr>
            <w:r>
              <w:t>4.</w:t>
            </w:r>
          </w:p>
        </w:tc>
        <w:tc>
          <w:tcPr>
            <w:tcW w:w="4762" w:type="dxa"/>
          </w:tcPr>
          <w:p w:rsidR="00B82730" w:rsidRDefault="00B82730">
            <w:pPr>
              <w:pStyle w:val="ConsPlusNormal"/>
              <w:jc w:val="both"/>
            </w:pPr>
            <w:r>
              <w:t>Составление проекта бизнес-плана, резюме проекта (подготовка и обоснование бизнес-плана инвестиционного проекта с проведением базовых маркетинговых исследований), до 50 страниц</w:t>
            </w:r>
          </w:p>
        </w:tc>
        <w:tc>
          <w:tcPr>
            <w:tcW w:w="1853" w:type="dxa"/>
          </w:tcPr>
          <w:p w:rsidR="00B82730" w:rsidRDefault="00B82730">
            <w:pPr>
              <w:pStyle w:val="ConsPlusNormal"/>
              <w:jc w:val="center"/>
            </w:pPr>
            <w:r>
              <w:t>один</w:t>
            </w:r>
          </w:p>
          <w:p w:rsidR="00B82730" w:rsidRDefault="00B82730">
            <w:pPr>
              <w:pStyle w:val="ConsPlusNormal"/>
              <w:jc w:val="center"/>
            </w:pPr>
            <w:r>
              <w:t>бизнес-план</w:t>
            </w:r>
          </w:p>
        </w:tc>
        <w:tc>
          <w:tcPr>
            <w:tcW w:w="1549" w:type="dxa"/>
          </w:tcPr>
          <w:p w:rsidR="00B82730" w:rsidRDefault="00B82730">
            <w:pPr>
              <w:pStyle w:val="ConsPlusNormal"/>
              <w:jc w:val="center"/>
            </w:pPr>
            <w:r>
              <w:t>36151</w:t>
            </w:r>
          </w:p>
        </w:tc>
      </w:tr>
      <w:tr w:rsidR="00B82730">
        <w:tc>
          <w:tcPr>
            <w:tcW w:w="812" w:type="dxa"/>
          </w:tcPr>
          <w:p w:rsidR="00B82730" w:rsidRDefault="00B82730">
            <w:pPr>
              <w:pStyle w:val="ConsPlusNormal"/>
              <w:jc w:val="center"/>
            </w:pPr>
            <w:r>
              <w:t>5.</w:t>
            </w:r>
          </w:p>
        </w:tc>
        <w:tc>
          <w:tcPr>
            <w:tcW w:w="4762" w:type="dxa"/>
          </w:tcPr>
          <w:p w:rsidR="00B82730" w:rsidRDefault="00B82730">
            <w:pPr>
              <w:pStyle w:val="ConsPlusNormal"/>
              <w:jc w:val="both"/>
            </w:pPr>
            <w:r>
              <w:t>Консультирование по вопросам подготовки бизнес-плана, резюме проекта</w:t>
            </w:r>
          </w:p>
        </w:tc>
        <w:tc>
          <w:tcPr>
            <w:tcW w:w="1853" w:type="dxa"/>
          </w:tcPr>
          <w:p w:rsidR="00B82730" w:rsidRDefault="00B82730">
            <w:pPr>
              <w:pStyle w:val="ConsPlusNormal"/>
              <w:jc w:val="center"/>
            </w:pPr>
            <w:r>
              <w:t>один час</w:t>
            </w:r>
          </w:p>
        </w:tc>
        <w:tc>
          <w:tcPr>
            <w:tcW w:w="1549" w:type="dxa"/>
          </w:tcPr>
          <w:p w:rsidR="00B82730" w:rsidRDefault="00B82730">
            <w:pPr>
              <w:pStyle w:val="ConsPlusNormal"/>
              <w:jc w:val="center"/>
            </w:pPr>
            <w:r>
              <w:t>476</w:t>
            </w:r>
          </w:p>
        </w:tc>
      </w:tr>
      <w:tr w:rsidR="00B82730">
        <w:tc>
          <w:tcPr>
            <w:tcW w:w="812" w:type="dxa"/>
          </w:tcPr>
          <w:p w:rsidR="00B82730" w:rsidRDefault="00B82730">
            <w:pPr>
              <w:pStyle w:val="ConsPlusNormal"/>
              <w:jc w:val="center"/>
            </w:pPr>
            <w:r>
              <w:t>6.</w:t>
            </w:r>
          </w:p>
        </w:tc>
        <w:tc>
          <w:tcPr>
            <w:tcW w:w="4762" w:type="dxa"/>
          </w:tcPr>
          <w:p w:rsidR="00B82730" w:rsidRDefault="00B82730">
            <w:pPr>
              <w:pStyle w:val="ConsPlusNormal"/>
              <w:jc w:val="both"/>
            </w:pPr>
            <w:r>
              <w:t>Маркетинговые исследования (на основании открытой информации из доступных источников)</w:t>
            </w:r>
          </w:p>
        </w:tc>
        <w:tc>
          <w:tcPr>
            <w:tcW w:w="1853" w:type="dxa"/>
          </w:tcPr>
          <w:p w:rsidR="00B82730" w:rsidRDefault="00B82730">
            <w:pPr>
              <w:pStyle w:val="ConsPlusNormal"/>
              <w:jc w:val="center"/>
            </w:pPr>
            <w:r>
              <w:t>одно</w:t>
            </w:r>
          </w:p>
          <w:p w:rsidR="00B82730" w:rsidRDefault="00B82730">
            <w:pPr>
              <w:pStyle w:val="ConsPlusNormal"/>
              <w:jc w:val="center"/>
            </w:pPr>
            <w:r>
              <w:t>исследование</w:t>
            </w:r>
          </w:p>
        </w:tc>
        <w:tc>
          <w:tcPr>
            <w:tcW w:w="1549" w:type="dxa"/>
          </w:tcPr>
          <w:p w:rsidR="00B82730" w:rsidRDefault="00B82730">
            <w:pPr>
              <w:pStyle w:val="ConsPlusNormal"/>
              <w:jc w:val="center"/>
            </w:pPr>
            <w:r>
              <w:t>5708</w:t>
            </w:r>
          </w:p>
        </w:tc>
      </w:tr>
      <w:tr w:rsidR="00B82730">
        <w:tc>
          <w:tcPr>
            <w:tcW w:w="8976" w:type="dxa"/>
            <w:gridSpan w:val="4"/>
          </w:tcPr>
          <w:p w:rsidR="00B82730" w:rsidRDefault="00B82730">
            <w:pPr>
              <w:pStyle w:val="ConsPlusNormal"/>
              <w:jc w:val="both"/>
              <w:outlineLvl w:val="2"/>
            </w:pPr>
            <w:r>
              <w:t>PR-сопровождение проекта</w:t>
            </w:r>
          </w:p>
        </w:tc>
      </w:tr>
      <w:tr w:rsidR="00B82730">
        <w:tc>
          <w:tcPr>
            <w:tcW w:w="812" w:type="dxa"/>
          </w:tcPr>
          <w:p w:rsidR="00B82730" w:rsidRDefault="00B82730">
            <w:pPr>
              <w:pStyle w:val="ConsPlusNormal"/>
              <w:jc w:val="center"/>
            </w:pPr>
            <w:r>
              <w:t>1.</w:t>
            </w:r>
          </w:p>
        </w:tc>
        <w:tc>
          <w:tcPr>
            <w:tcW w:w="4762" w:type="dxa"/>
          </w:tcPr>
          <w:p w:rsidR="00B82730" w:rsidRDefault="00B82730">
            <w:pPr>
              <w:pStyle w:val="ConsPlusNormal"/>
              <w:jc w:val="both"/>
            </w:pPr>
            <w:r>
              <w:t>Подготовка материалов для размещения в СМИ &lt;</w:t>
            </w:r>
            <w:hyperlink w:anchor="P922">
              <w:r>
                <w:rPr>
                  <w:color w:val="0000FF"/>
                </w:rPr>
                <w:t>*</w:t>
              </w:r>
            </w:hyperlink>
            <w:r>
              <w:t>&gt;</w:t>
            </w:r>
          </w:p>
        </w:tc>
        <w:tc>
          <w:tcPr>
            <w:tcW w:w="1853" w:type="dxa"/>
          </w:tcPr>
          <w:p w:rsidR="00B82730" w:rsidRDefault="00B82730">
            <w:pPr>
              <w:pStyle w:val="ConsPlusNormal"/>
              <w:jc w:val="center"/>
            </w:pPr>
            <w:r>
              <w:t>3 - 5</w:t>
            </w:r>
          </w:p>
          <w:p w:rsidR="00B82730" w:rsidRDefault="00B82730">
            <w:pPr>
              <w:pStyle w:val="ConsPlusNormal"/>
              <w:jc w:val="center"/>
            </w:pPr>
            <w:r>
              <w:t>страниц</w:t>
            </w:r>
          </w:p>
        </w:tc>
        <w:tc>
          <w:tcPr>
            <w:tcW w:w="1549" w:type="dxa"/>
          </w:tcPr>
          <w:p w:rsidR="00B82730" w:rsidRDefault="00B82730">
            <w:pPr>
              <w:pStyle w:val="ConsPlusNormal"/>
              <w:jc w:val="center"/>
            </w:pPr>
            <w:r>
              <w:t>1492</w:t>
            </w:r>
          </w:p>
        </w:tc>
      </w:tr>
      <w:tr w:rsidR="00B82730">
        <w:tc>
          <w:tcPr>
            <w:tcW w:w="812" w:type="dxa"/>
          </w:tcPr>
          <w:p w:rsidR="00B82730" w:rsidRDefault="00B82730">
            <w:pPr>
              <w:pStyle w:val="ConsPlusNormal"/>
              <w:jc w:val="center"/>
            </w:pPr>
            <w:r>
              <w:t>2.</w:t>
            </w:r>
          </w:p>
        </w:tc>
        <w:tc>
          <w:tcPr>
            <w:tcW w:w="4762" w:type="dxa"/>
          </w:tcPr>
          <w:p w:rsidR="00B82730" w:rsidRDefault="00B82730">
            <w:pPr>
              <w:pStyle w:val="ConsPlusNormal"/>
              <w:jc w:val="both"/>
            </w:pPr>
            <w:r>
              <w:t>Разработка рекламной концепции компании. Состав: идея, имиджевое решение, слоган, сценарий</w:t>
            </w:r>
          </w:p>
        </w:tc>
        <w:tc>
          <w:tcPr>
            <w:tcW w:w="1853" w:type="dxa"/>
          </w:tcPr>
          <w:p w:rsidR="00B82730" w:rsidRDefault="00B82730">
            <w:pPr>
              <w:pStyle w:val="ConsPlusNormal"/>
              <w:jc w:val="center"/>
            </w:pPr>
            <w:r>
              <w:t>одна</w:t>
            </w:r>
          </w:p>
          <w:p w:rsidR="00B82730" w:rsidRDefault="00B82730">
            <w:pPr>
              <w:pStyle w:val="ConsPlusNormal"/>
              <w:jc w:val="center"/>
            </w:pPr>
            <w:r>
              <w:t>разработка</w:t>
            </w:r>
          </w:p>
        </w:tc>
        <w:tc>
          <w:tcPr>
            <w:tcW w:w="1549" w:type="dxa"/>
          </w:tcPr>
          <w:p w:rsidR="00B82730" w:rsidRDefault="00B82730">
            <w:pPr>
              <w:pStyle w:val="ConsPlusNormal"/>
              <w:jc w:val="center"/>
            </w:pPr>
            <w:r>
              <w:t>5959</w:t>
            </w:r>
          </w:p>
        </w:tc>
      </w:tr>
      <w:tr w:rsidR="00B82730">
        <w:tc>
          <w:tcPr>
            <w:tcW w:w="812" w:type="dxa"/>
          </w:tcPr>
          <w:p w:rsidR="00B82730" w:rsidRDefault="00B82730">
            <w:pPr>
              <w:pStyle w:val="ConsPlusNormal"/>
              <w:jc w:val="center"/>
            </w:pPr>
            <w:r>
              <w:t>3.</w:t>
            </w:r>
          </w:p>
        </w:tc>
        <w:tc>
          <w:tcPr>
            <w:tcW w:w="4762" w:type="dxa"/>
          </w:tcPr>
          <w:p w:rsidR="00B82730" w:rsidRDefault="00B82730">
            <w:pPr>
              <w:pStyle w:val="ConsPlusNormal"/>
              <w:jc w:val="both"/>
            </w:pPr>
            <w:r>
              <w:t>Разработка рекламной стратегии компании</w:t>
            </w:r>
          </w:p>
        </w:tc>
        <w:tc>
          <w:tcPr>
            <w:tcW w:w="1853" w:type="dxa"/>
          </w:tcPr>
          <w:p w:rsidR="00B82730" w:rsidRDefault="00B82730">
            <w:pPr>
              <w:pStyle w:val="ConsPlusNormal"/>
              <w:jc w:val="center"/>
            </w:pPr>
            <w:r>
              <w:t>одна</w:t>
            </w:r>
          </w:p>
          <w:p w:rsidR="00B82730" w:rsidRDefault="00B82730">
            <w:pPr>
              <w:pStyle w:val="ConsPlusNormal"/>
              <w:jc w:val="center"/>
            </w:pPr>
            <w:r>
              <w:t>разработка</w:t>
            </w:r>
          </w:p>
        </w:tc>
        <w:tc>
          <w:tcPr>
            <w:tcW w:w="1549" w:type="dxa"/>
          </w:tcPr>
          <w:p w:rsidR="00B82730" w:rsidRDefault="00B82730">
            <w:pPr>
              <w:pStyle w:val="ConsPlusNormal"/>
              <w:jc w:val="center"/>
            </w:pPr>
            <w:r>
              <w:t>5959</w:t>
            </w:r>
          </w:p>
        </w:tc>
      </w:tr>
      <w:tr w:rsidR="00B82730">
        <w:tc>
          <w:tcPr>
            <w:tcW w:w="812" w:type="dxa"/>
          </w:tcPr>
          <w:p w:rsidR="00B82730" w:rsidRDefault="00B82730">
            <w:pPr>
              <w:pStyle w:val="ConsPlusNormal"/>
              <w:jc w:val="center"/>
            </w:pPr>
            <w:r>
              <w:t>4.</w:t>
            </w:r>
          </w:p>
        </w:tc>
        <w:tc>
          <w:tcPr>
            <w:tcW w:w="4762" w:type="dxa"/>
          </w:tcPr>
          <w:p w:rsidR="00B82730" w:rsidRDefault="00B82730">
            <w:pPr>
              <w:pStyle w:val="ConsPlusNormal"/>
              <w:jc w:val="both"/>
            </w:pPr>
            <w:r>
              <w:t>Подготовка и проведение мероприятий</w:t>
            </w:r>
          </w:p>
        </w:tc>
        <w:tc>
          <w:tcPr>
            <w:tcW w:w="1853" w:type="dxa"/>
          </w:tcPr>
          <w:p w:rsidR="00B82730" w:rsidRDefault="00B82730">
            <w:pPr>
              <w:pStyle w:val="ConsPlusNormal"/>
              <w:jc w:val="center"/>
            </w:pPr>
            <w:r>
              <w:t>один час</w:t>
            </w:r>
          </w:p>
        </w:tc>
        <w:tc>
          <w:tcPr>
            <w:tcW w:w="1549" w:type="dxa"/>
          </w:tcPr>
          <w:p w:rsidR="00B82730" w:rsidRDefault="00B82730">
            <w:pPr>
              <w:pStyle w:val="ConsPlusNormal"/>
              <w:jc w:val="center"/>
            </w:pPr>
            <w:r>
              <w:t>1057</w:t>
            </w:r>
          </w:p>
        </w:tc>
      </w:tr>
      <w:tr w:rsidR="00B82730">
        <w:tc>
          <w:tcPr>
            <w:tcW w:w="812" w:type="dxa"/>
          </w:tcPr>
          <w:p w:rsidR="00B82730" w:rsidRDefault="00B82730">
            <w:pPr>
              <w:pStyle w:val="ConsPlusNormal"/>
              <w:jc w:val="center"/>
            </w:pPr>
            <w:r>
              <w:t>5.</w:t>
            </w:r>
          </w:p>
        </w:tc>
        <w:tc>
          <w:tcPr>
            <w:tcW w:w="4762" w:type="dxa"/>
          </w:tcPr>
          <w:p w:rsidR="00B82730" w:rsidRDefault="00B82730">
            <w:pPr>
              <w:pStyle w:val="ConsPlusNormal"/>
              <w:jc w:val="both"/>
            </w:pPr>
            <w:r>
              <w:t>Предоставление в пользование рабочего места коворкинг - центра &lt;</w:t>
            </w:r>
            <w:hyperlink w:anchor="P923">
              <w:r>
                <w:rPr>
                  <w:color w:val="0000FF"/>
                </w:rPr>
                <w:t>**</w:t>
              </w:r>
            </w:hyperlink>
            <w:r>
              <w:t>&gt;</w:t>
            </w:r>
          </w:p>
        </w:tc>
        <w:tc>
          <w:tcPr>
            <w:tcW w:w="1853" w:type="dxa"/>
          </w:tcPr>
          <w:p w:rsidR="00B82730" w:rsidRDefault="00B82730">
            <w:pPr>
              <w:pStyle w:val="ConsPlusNormal"/>
              <w:jc w:val="center"/>
            </w:pPr>
            <w:r>
              <w:t>один час</w:t>
            </w:r>
          </w:p>
        </w:tc>
        <w:tc>
          <w:tcPr>
            <w:tcW w:w="1549" w:type="dxa"/>
          </w:tcPr>
          <w:p w:rsidR="00B82730" w:rsidRDefault="00B82730">
            <w:pPr>
              <w:pStyle w:val="ConsPlusNormal"/>
              <w:jc w:val="center"/>
            </w:pPr>
            <w:r>
              <w:t>206</w:t>
            </w:r>
          </w:p>
        </w:tc>
      </w:tr>
      <w:tr w:rsidR="00B82730">
        <w:tc>
          <w:tcPr>
            <w:tcW w:w="812" w:type="dxa"/>
          </w:tcPr>
          <w:p w:rsidR="00B82730" w:rsidRDefault="00B82730">
            <w:pPr>
              <w:pStyle w:val="ConsPlusNormal"/>
              <w:jc w:val="center"/>
            </w:pPr>
            <w:r>
              <w:t>6.</w:t>
            </w:r>
          </w:p>
        </w:tc>
        <w:tc>
          <w:tcPr>
            <w:tcW w:w="4762" w:type="dxa"/>
          </w:tcPr>
          <w:p w:rsidR="00B82730" w:rsidRDefault="00B82730">
            <w:pPr>
              <w:pStyle w:val="ConsPlusNormal"/>
              <w:jc w:val="both"/>
            </w:pPr>
            <w:r>
              <w:t>Предоставление в пользование рабочего места коворкинг - центра &lt;</w:t>
            </w:r>
            <w:hyperlink w:anchor="P923">
              <w:r>
                <w:rPr>
                  <w:color w:val="0000FF"/>
                </w:rPr>
                <w:t>**</w:t>
              </w:r>
            </w:hyperlink>
            <w:r>
              <w:t>&gt;</w:t>
            </w:r>
          </w:p>
        </w:tc>
        <w:tc>
          <w:tcPr>
            <w:tcW w:w="1853" w:type="dxa"/>
          </w:tcPr>
          <w:p w:rsidR="00B82730" w:rsidRDefault="00B82730">
            <w:pPr>
              <w:pStyle w:val="ConsPlusNormal"/>
              <w:jc w:val="center"/>
            </w:pPr>
            <w:r>
              <w:t>один день</w:t>
            </w:r>
          </w:p>
        </w:tc>
        <w:tc>
          <w:tcPr>
            <w:tcW w:w="1549" w:type="dxa"/>
          </w:tcPr>
          <w:p w:rsidR="00B82730" w:rsidRDefault="00B82730">
            <w:pPr>
              <w:pStyle w:val="ConsPlusNormal"/>
              <w:jc w:val="center"/>
            </w:pPr>
            <w:r>
              <w:t>309</w:t>
            </w:r>
          </w:p>
        </w:tc>
      </w:tr>
      <w:tr w:rsidR="00B82730">
        <w:tc>
          <w:tcPr>
            <w:tcW w:w="8976" w:type="dxa"/>
            <w:gridSpan w:val="4"/>
          </w:tcPr>
          <w:p w:rsidR="00B82730" w:rsidRDefault="00B82730">
            <w:pPr>
              <w:pStyle w:val="ConsPlusNormal"/>
              <w:jc w:val="both"/>
              <w:outlineLvl w:val="2"/>
            </w:pPr>
            <w:r>
              <w:t>Услуги в области информационных технологий</w:t>
            </w:r>
          </w:p>
        </w:tc>
      </w:tr>
      <w:tr w:rsidR="00B82730">
        <w:tc>
          <w:tcPr>
            <w:tcW w:w="812" w:type="dxa"/>
          </w:tcPr>
          <w:p w:rsidR="00B82730" w:rsidRDefault="00B82730">
            <w:pPr>
              <w:pStyle w:val="ConsPlusNormal"/>
              <w:jc w:val="center"/>
            </w:pPr>
            <w:r>
              <w:t>1.</w:t>
            </w:r>
          </w:p>
        </w:tc>
        <w:tc>
          <w:tcPr>
            <w:tcW w:w="4762" w:type="dxa"/>
          </w:tcPr>
          <w:p w:rsidR="00B82730" w:rsidRDefault="00B82730">
            <w:pPr>
              <w:pStyle w:val="ConsPlusNormal"/>
              <w:jc w:val="both"/>
            </w:pPr>
            <w:r>
              <w:t>Разработка презентации в программе Microsoft Power Point</w:t>
            </w:r>
          </w:p>
        </w:tc>
        <w:tc>
          <w:tcPr>
            <w:tcW w:w="1853" w:type="dxa"/>
          </w:tcPr>
          <w:p w:rsidR="00B82730" w:rsidRDefault="00B82730">
            <w:pPr>
              <w:pStyle w:val="ConsPlusNormal"/>
              <w:jc w:val="center"/>
            </w:pPr>
            <w:r>
              <w:t>один слайд</w:t>
            </w:r>
          </w:p>
        </w:tc>
        <w:tc>
          <w:tcPr>
            <w:tcW w:w="1549" w:type="dxa"/>
          </w:tcPr>
          <w:p w:rsidR="00B82730" w:rsidRDefault="00B82730">
            <w:pPr>
              <w:pStyle w:val="ConsPlusNormal"/>
              <w:jc w:val="center"/>
            </w:pPr>
            <w:r>
              <w:t>40</w:t>
            </w:r>
          </w:p>
        </w:tc>
      </w:tr>
      <w:tr w:rsidR="00B82730">
        <w:tc>
          <w:tcPr>
            <w:tcW w:w="812" w:type="dxa"/>
          </w:tcPr>
          <w:p w:rsidR="00B82730" w:rsidRDefault="00B82730">
            <w:pPr>
              <w:pStyle w:val="ConsPlusNormal"/>
              <w:jc w:val="center"/>
            </w:pPr>
            <w:r>
              <w:t>2.</w:t>
            </w:r>
          </w:p>
        </w:tc>
        <w:tc>
          <w:tcPr>
            <w:tcW w:w="4762" w:type="dxa"/>
          </w:tcPr>
          <w:p w:rsidR="00B82730" w:rsidRDefault="00B82730">
            <w:pPr>
              <w:pStyle w:val="ConsPlusNormal"/>
              <w:jc w:val="both"/>
            </w:pPr>
            <w:r>
              <w:t>Настройка проводного коммуникационного оборудования клиента</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119</w:t>
            </w:r>
          </w:p>
        </w:tc>
      </w:tr>
      <w:tr w:rsidR="00B82730">
        <w:tc>
          <w:tcPr>
            <w:tcW w:w="812" w:type="dxa"/>
          </w:tcPr>
          <w:p w:rsidR="00B82730" w:rsidRDefault="00B82730">
            <w:pPr>
              <w:pStyle w:val="ConsPlusNormal"/>
              <w:jc w:val="center"/>
            </w:pPr>
            <w:r>
              <w:t>3.</w:t>
            </w:r>
          </w:p>
        </w:tc>
        <w:tc>
          <w:tcPr>
            <w:tcW w:w="4762" w:type="dxa"/>
          </w:tcPr>
          <w:p w:rsidR="00B82730" w:rsidRDefault="00B82730">
            <w:pPr>
              <w:pStyle w:val="ConsPlusNormal"/>
              <w:jc w:val="both"/>
            </w:pPr>
            <w:r>
              <w:t>Настройка беспроводного коммуникационного оборудования клиента</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119</w:t>
            </w:r>
          </w:p>
        </w:tc>
      </w:tr>
      <w:tr w:rsidR="00B82730">
        <w:tc>
          <w:tcPr>
            <w:tcW w:w="812" w:type="dxa"/>
          </w:tcPr>
          <w:p w:rsidR="00B82730" w:rsidRDefault="00B82730">
            <w:pPr>
              <w:pStyle w:val="ConsPlusNormal"/>
              <w:jc w:val="center"/>
            </w:pPr>
            <w:r>
              <w:t>4.</w:t>
            </w:r>
          </w:p>
        </w:tc>
        <w:tc>
          <w:tcPr>
            <w:tcW w:w="4762" w:type="dxa"/>
          </w:tcPr>
          <w:p w:rsidR="00B82730" w:rsidRDefault="00B82730">
            <w:pPr>
              <w:pStyle w:val="ConsPlusNormal"/>
              <w:jc w:val="both"/>
            </w:pPr>
            <w:r>
              <w:t xml:space="preserve">Установка дополнительных программ на ПК (без </w:t>
            </w:r>
            <w:r>
              <w:lastRenderedPageBreak/>
              <w:t>учета стоимости самих программ)</w:t>
            </w:r>
          </w:p>
        </w:tc>
        <w:tc>
          <w:tcPr>
            <w:tcW w:w="1853" w:type="dxa"/>
          </w:tcPr>
          <w:p w:rsidR="00B82730" w:rsidRDefault="00B82730">
            <w:pPr>
              <w:pStyle w:val="ConsPlusNormal"/>
              <w:jc w:val="center"/>
            </w:pPr>
            <w:r>
              <w:lastRenderedPageBreak/>
              <w:t>одна</w:t>
            </w:r>
          </w:p>
          <w:p w:rsidR="00B82730" w:rsidRDefault="00B82730">
            <w:pPr>
              <w:pStyle w:val="ConsPlusNormal"/>
              <w:jc w:val="center"/>
            </w:pPr>
            <w:r>
              <w:lastRenderedPageBreak/>
              <w:t>программа</w:t>
            </w:r>
          </w:p>
        </w:tc>
        <w:tc>
          <w:tcPr>
            <w:tcW w:w="1549" w:type="dxa"/>
          </w:tcPr>
          <w:p w:rsidR="00B82730" w:rsidRDefault="00B82730">
            <w:pPr>
              <w:pStyle w:val="ConsPlusNormal"/>
              <w:jc w:val="center"/>
            </w:pPr>
            <w:r>
              <w:lastRenderedPageBreak/>
              <w:t>231</w:t>
            </w:r>
          </w:p>
        </w:tc>
      </w:tr>
      <w:tr w:rsidR="00B82730">
        <w:tc>
          <w:tcPr>
            <w:tcW w:w="812" w:type="dxa"/>
          </w:tcPr>
          <w:p w:rsidR="00B82730" w:rsidRDefault="00B82730">
            <w:pPr>
              <w:pStyle w:val="ConsPlusNormal"/>
              <w:jc w:val="center"/>
            </w:pPr>
            <w:r>
              <w:lastRenderedPageBreak/>
              <w:t>5.</w:t>
            </w:r>
          </w:p>
        </w:tc>
        <w:tc>
          <w:tcPr>
            <w:tcW w:w="4762" w:type="dxa"/>
          </w:tcPr>
          <w:p w:rsidR="00B82730" w:rsidRDefault="00B82730">
            <w:pPr>
              <w:pStyle w:val="ConsPlusNormal"/>
              <w:jc w:val="both"/>
            </w:pPr>
            <w:r>
              <w:t>Установка дополнительных программ на ноутбук (без учета стоимости самих программ)</w:t>
            </w:r>
          </w:p>
        </w:tc>
        <w:tc>
          <w:tcPr>
            <w:tcW w:w="1853" w:type="dxa"/>
          </w:tcPr>
          <w:p w:rsidR="00B82730" w:rsidRDefault="00B82730">
            <w:pPr>
              <w:pStyle w:val="ConsPlusNormal"/>
              <w:jc w:val="center"/>
            </w:pPr>
            <w:r>
              <w:t>одна</w:t>
            </w:r>
          </w:p>
          <w:p w:rsidR="00B82730" w:rsidRDefault="00B82730">
            <w:pPr>
              <w:pStyle w:val="ConsPlusNormal"/>
              <w:jc w:val="center"/>
            </w:pPr>
            <w:r>
              <w:t>программа</w:t>
            </w:r>
          </w:p>
        </w:tc>
        <w:tc>
          <w:tcPr>
            <w:tcW w:w="1549" w:type="dxa"/>
          </w:tcPr>
          <w:p w:rsidR="00B82730" w:rsidRDefault="00B82730">
            <w:pPr>
              <w:pStyle w:val="ConsPlusNormal"/>
              <w:jc w:val="center"/>
            </w:pPr>
            <w:r>
              <w:t>463</w:t>
            </w:r>
          </w:p>
        </w:tc>
      </w:tr>
      <w:tr w:rsidR="00B82730">
        <w:tc>
          <w:tcPr>
            <w:tcW w:w="812" w:type="dxa"/>
          </w:tcPr>
          <w:p w:rsidR="00B82730" w:rsidRDefault="00B82730">
            <w:pPr>
              <w:pStyle w:val="ConsPlusNormal"/>
              <w:jc w:val="center"/>
            </w:pPr>
            <w:r>
              <w:t>6.</w:t>
            </w:r>
          </w:p>
        </w:tc>
        <w:tc>
          <w:tcPr>
            <w:tcW w:w="4762" w:type="dxa"/>
          </w:tcPr>
          <w:p w:rsidR="00B82730" w:rsidRDefault="00B82730">
            <w:pPr>
              <w:pStyle w:val="ConsPlusNormal"/>
              <w:jc w:val="both"/>
            </w:pPr>
            <w:r>
              <w:t>Удаление вирусов на ПК клиента</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231</w:t>
            </w:r>
          </w:p>
        </w:tc>
      </w:tr>
      <w:tr w:rsidR="00B82730">
        <w:tc>
          <w:tcPr>
            <w:tcW w:w="812" w:type="dxa"/>
          </w:tcPr>
          <w:p w:rsidR="00B82730" w:rsidRDefault="00B82730">
            <w:pPr>
              <w:pStyle w:val="ConsPlusNormal"/>
              <w:jc w:val="center"/>
            </w:pPr>
            <w:r>
              <w:t>7.</w:t>
            </w:r>
          </w:p>
        </w:tc>
        <w:tc>
          <w:tcPr>
            <w:tcW w:w="4762" w:type="dxa"/>
          </w:tcPr>
          <w:p w:rsidR="00B82730" w:rsidRDefault="00B82730">
            <w:pPr>
              <w:pStyle w:val="ConsPlusNormal"/>
              <w:jc w:val="both"/>
            </w:pPr>
            <w:r>
              <w:t>Восстановление операционной системы на ПК клиента</w:t>
            </w:r>
          </w:p>
        </w:tc>
        <w:tc>
          <w:tcPr>
            <w:tcW w:w="1853" w:type="dxa"/>
          </w:tcPr>
          <w:p w:rsidR="00B82730" w:rsidRDefault="00B82730">
            <w:pPr>
              <w:pStyle w:val="ConsPlusNormal"/>
              <w:jc w:val="center"/>
            </w:pPr>
            <w:r>
              <w:t>одна</w:t>
            </w:r>
          </w:p>
          <w:p w:rsidR="00B82730" w:rsidRDefault="00B82730">
            <w:pPr>
              <w:pStyle w:val="ConsPlusNormal"/>
              <w:jc w:val="center"/>
            </w:pPr>
            <w:r>
              <w:t>операция</w:t>
            </w:r>
          </w:p>
        </w:tc>
        <w:tc>
          <w:tcPr>
            <w:tcW w:w="1549" w:type="dxa"/>
          </w:tcPr>
          <w:p w:rsidR="00B82730" w:rsidRDefault="00B82730">
            <w:pPr>
              <w:pStyle w:val="ConsPlusNormal"/>
              <w:jc w:val="center"/>
            </w:pPr>
            <w:r>
              <w:t>615</w:t>
            </w:r>
          </w:p>
        </w:tc>
      </w:tr>
      <w:tr w:rsidR="00B82730">
        <w:tc>
          <w:tcPr>
            <w:tcW w:w="8976" w:type="dxa"/>
            <w:gridSpan w:val="4"/>
          </w:tcPr>
          <w:p w:rsidR="00B82730" w:rsidRDefault="00B82730">
            <w:pPr>
              <w:pStyle w:val="ConsPlusNormal"/>
              <w:jc w:val="both"/>
              <w:outlineLvl w:val="2"/>
            </w:pPr>
            <w:r>
              <w:t xml:space="preserve">Услуги по Федеральному </w:t>
            </w:r>
            <w:hyperlink r:id="rId20">
              <w:r>
                <w:rPr>
                  <w:color w:val="0000FF"/>
                </w:rPr>
                <w:t>закону</w:t>
              </w:r>
            </w:hyperlink>
            <w:r>
              <w:t xml:space="preserve"> от 05.04.2013 N 44-ФЗ "О контрактной системе в сфере закупок товаров, работ, услуг для обеспечения государственных и муниципальных нужд" (далее - Закон N 44-ФЗ) и Федеральному </w:t>
            </w:r>
            <w:hyperlink r:id="rId21">
              <w:r>
                <w:rPr>
                  <w:color w:val="0000FF"/>
                </w:rPr>
                <w:t>закону</w:t>
              </w:r>
            </w:hyperlink>
            <w:r>
              <w:t xml:space="preserve"> от 18.07.2011 N 223-ФЗ "О закупках товаров, работ, услуг отдельными видами юридических лиц" (далее - Закон N 223-ФЗ)</w:t>
            </w:r>
          </w:p>
        </w:tc>
      </w:tr>
      <w:tr w:rsidR="00B82730">
        <w:tc>
          <w:tcPr>
            <w:tcW w:w="812" w:type="dxa"/>
          </w:tcPr>
          <w:p w:rsidR="00B82730" w:rsidRDefault="00B82730">
            <w:pPr>
              <w:pStyle w:val="ConsPlusNormal"/>
              <w:jc w:val="center"/>
            </w:pPr>
            <w:r>
              <w:t>1.</w:t>
            </w:r>
          </w:p>
        </w:tc>
        <w:tc>
          <w:tcPr>
            <w:tcW w:w="4762" w:type="dxa"/>
          </w:tcPr>
          <w:p w:rsidR="00B82730" w:rsidRDefault="00B82730">
            <w:pPr>
              <w:pStyle w:val="ConsPlusNormal"/>
              <w:jc w:val="both"/>
            </w:pPr>
            <w:r>
              <w:t>Услуги для поставщиков (подрядчиков, исполнителей) по поиску закупок в единой информационной системе в сфере закупок, за исключением закупок, проводимых МКУ "ЦЗРСИ"</w:t>
            </w:r>
          </w:p>
        </w:tc>
        <w:tc>
          <w:tcPr>
            <w:tcW w:w="1853" w:type="dxa"/>
          </w:tcPr>
          <w:p w:rsidR="00B82730" w:rsidRDefault="00B82730">
            <w:pPr>
              <w:pStyle w:val="ConsPlusNormal"/>
              <w:jc w:val="center"/>
            </w:pPr>
            <w:r>
              <w:t xml:space="preserve">один </w:t>
            </w:r>
            <w:hyperlink r:id="rId22">
              <w:r>
                <w:rPr>
                  <w:color w:val="0000FF"/>
                </w:rPr>
                <w:t>ОКВЭД</w:t>
              </w:r>
            </w:hyperlink>
          </w:p>
        </w:tc>
        <w:tc>
          <w:tcPr>
            <w:tcW w:w="1549" w:type="dxa"/>
          </w:tcPr>
          <w:p w:rsidR="00B82730" w:rsidRDefault="00B82730">
            <w:pPr>
              <w:pStyle w:val="ConsPlusNormal"/>
              <w:jc w:val="center"/>
            </w:pPr>
            <w:r>
              <w:t>474</w:t>
            </w:r>
          </w:p>
        </w:tc>
      </w:tr>
      <w:tr w:rsidR="00B82730">
        <w:tc>
          <w:tcPr>
            <w:tcW w:w="812" w:type="dxa"/>
          </w:tcPr>
          <w:p w:rsidR="00B82730" w:rsidRDefault="00B82730">
            <w:pPr>
              <w:pStyle w:val="ConsPlusNormal"/>
              <w:jc w:val="center"/>
            </w:pPr>
            <w:r>
              <w:t>2.</w:t>
            </w:r>
          </w:p>
        </w:tc>
        <w:tc>
          <w:tcPr>
            <w:tcW w:w="4762" w:type="dxa"/>
          </w:tcPr>
          <w:p w:rsidR="00B82730" w:rsidRDefault="00B82730">
            <w:pPr>
              <w:pStyle w:val="ConsPlusNormal"/>
              <w:jc w:val="both"/>
            </w:pPr>
            <w:r>
              <w:t>Подготовка, анализ заявок поставщиков (подрядчиков, исполнителей) для участия в закупке, запросов по закупке, за исключением закупок, проводимых МКУ "ЦЗРСИ"</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676</w:t>
            </w:r>
          </w:p>
        </w:tc>
      </w:tr>
      <w:tr w:rsidR="00B82730">
        <w:tc>
          <w:tcPr>
            <w:tcW w:w="812" w:type="dxa"/>
          </w:tcPr>
          <w:p w:rsidR="00B82730" w:rsidRDefault="00B82730">
            <w:pPr>
              <w:pStyle w:val="ConsPlusNormal"/>
              <w:jc w:val="center"/>
            </w:pPr>
            <w:r>
              <w:t>3.</w:t>
            </w:r>
          </w:p>
        </w:tc>
        <w:tc>
          <w:tcPr>
            <w:tcW w:w="4762" w:type="dxa"/>
          </w:tcPr>
          <w:p w:rsidR="00B82730" w:rsidRDefault="00B82730">
            <w:pPr>
              <w:pStyle w:val="ConsPlusNormal"/>
              <w:jc w:val="both"/>
            </w:pPr>
            <w:r>
              <w:t>Участие в закупке от имени поставщиков (подрядчиков, исполнителей), за исключением закупок, проводимых МКУ "ЦЗРСИ"</w:t>
            </w:r>
          </w:p>
        </w:tc>
        <w:tc>
          <w:tcPr>
            <w:tcW w:w="1853" w:type="dxa"/>
          </w:tcPr>
          <w:p w:rsidR="00B82730" w:rsidRDefault="00B82730">
            <w:pPr>
              <w:pStyle w:val="ConsPlusNormal"/>
              <w:jc w:val="center"/>
            </w:pPr>
            <w:r>
              <w:t>одна закупка</w:t>
            </w:r>
          </w:p>
        </w:tc>
        <w:tc>
          <w:tcPr>
            <w:tcW w:w="1549" w:type="dxa"/>
          </w:tcPr>
          <w:p w:rsidR="00B82730" w:rsidRDefault="00B82730">
            <w:pPr>
              <w:pStyle w:val="ConsPlusNormal"/>
              <w:jc w:val="center"/>
            </w:pPr>
            <w:r>
              <w:t>676</w:t>
            </w:r>
          </w:p>
        </w:tc>
      </w:tr>
      <w:tr w:rsidR="00B82730">
        <w:tc>
          <w:tcPr>
            <w:tcW w:w="812" w:type="dxa"/>
          </w:tcPr>
          <w:p w:rsidR="00B82730" w:rsidRDefault="00B82730">
            <w:pPr>
              <w:pStyle w:val="ConsPlusNormal"/>
              <w:jc w:val="center"/>
            </w:pPr>
            <w:r>
              <w:t>4.</w:t>
            </w:r>
          </w:p>
        </w:tc>
        <w:tc>
          <w:tcPr>
            <w:tcW w:w="4762" w:type="dxa"/>
          </w:tcPr>
          <w:p w:rsidR="00B82730" w:rsidRDefault="00B82730">
            <w:pPr>
              <w:pStyle w:val="ConsPlusNormal"/>
              <w:jc w:val="both"/>
            </w:pPr>
            <w:r>
              <w:t>Подготовка проекта предварительного предложения (</w:t>
            </w:r>
            <w:hyperlink r:id="rId23">
              <w:r>
                <w:rPr>
                  <w:color w:val="0000FF"/>
                </w:rPr>
                <w:t>ч. 12 ст. 93</w:t>
              </w:r>
            </w:hyperlink>
            <w:r>
              <w:t xml:space="preserve"> Закона N 44-ФЗ)</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1231</w:t>
            </w:r>
          </w:p>
        </w:tc>
      </w:tr>
      <w:tr w:rsidR="00B82730">
        <w:tc>
          <w:tcPr>
            <w:tcW w:w="812" w:type="dxa"/>
          </w:tcPr>
          <w:p w:rsidR="00B82730" w:rsidRDefault="00B82730">
            <w:pPr>
              <w:pStyle w:val="ConsPlusNormal"/>
              <w:jc w:val="center"/>
            </w:pPr>
            <w:r>
              <w:t>5.</w:t>
            </w:r>
          </w:p>
        </w:tc>
        <w:tc>
          <w:tcPr>
            <w:tcW w:w="4762" w:type="dxa"/>
          </w:tcPr>
          <w:p w:rsidR="00B82730" w:rsidRDefault="00B82730">
            <w:pPr>
              <w:pStyle w:val="ConsPlusNormal"/>
              <w:jc w:val="both"/>
            </w:pPr>
            <w:r>
              <w:t>Формирование документа о приемке в ЕИС со стороны поставщика (подрядчика, исполнителя)</w:t>
            </w:r>
          </w:p>
        </w:tc>
        <w:tc>
          <w:tcPr>
            <w:tcW w:w="1853" w:type="dxa"/>
          </w:tcPr>
          <w:p w:rsidR="00B82730" w:rsidRDefault="00B82730">
            <w:pPr>
              <w:pStyle w:val="ConsPlusNormal"/>
              <w:jc w:val="center"/>
            </w:pPr>
            <w:r>
              <w:t>одна позиция</w:t>
            </w:r>
          </w:p>
        </w:tc>
        <w:tc>
          <w:tcPr>
            <w:tcW w:w="1549" w:type="dxa"/>
          </w:tcPr>
          <w:p w:rsidR="00B82730" w:rsidRDefault="00B82730">
            <w:pPr>
              <w:pStyle w:val="ConsPlusNormal"/>
              <w:jc w:val="center"/>
            </w:pPr>
            <w:r>
              <w:t>133</w:t>
            </w:r>
          </w:p>
        </w:tc>
      </w:tr>
      <w:tr w:rsidR="00B82730">
        <w:tc>
          <w:tcPr>
            <w:tcW w:w="812" w:type="dxa"/>
          </w:tcPr>
          <w:p w:rsidR="00B82730" w:rsidRDefault="00B82730">
            <w:pPr>
              <w:pStyle w:val="ConsPlusNormal"/>
              <w:jc w:val="center"/>
            </w:pPr>
            <w:r>
              <w:t>6.</w:t>
            </w:r>
          </w:p>
        </w:tc>
        <w:tc>
          <w:tcPr>
            <w:tcW w:w="4762" w:type="dxa"/>
          </w:tcPr>
          <w:p w:rsidR="00B82730" w:rsidRDefault="00B82730">
            <w:pPr>
              <w:pStyle w:val="ConsPlusNormal"/>
              <w:jc w:val="both"/>
            </w:pPr>
            <w:r>
              <w:t>Подготовка проектов плана-графика, плана закупок, изменений в план-график, план закупок в единой информационной системе в сфере закупок</w:t>
            </w:r>
          </w:p>
        </w:tc>
        <w:tc>
          <w:tcPr>
            <w:tcW w:w="1853" w:type="dxa"/>
          </w:tcPr>
          <w:p w:rsidR="00B82730" w:rsidRDefault="00B82730">
            <w:pPr>
              <w:pStyle w:val="ConsPlusNormal"/>
              <w:jc w:val="center"/>
            </w:pPr>
            <w:r>
              <w:t>одна позиция</w:t>
            </w:r>
          </w:p>
        </w:tc>
        <w:tc>
          <w:tcPr>
            <w:tcW w:w="1549" w:type="dxa"/>
          </w:tcPr>
          <w:p w:rsidR="00B82730" w:rsidRDefault="00B82730">
            <w:pPr>
              <w:pStyle w:val="ConsPlusNormal"/>
              <w:jc w:val="center"/>
            </w:pPr>
            <w:r>
              <w:t>133</w:t>
            </w:r>
          </w:p>
        </w:tc>
      </w:tr>
      <w:tr w:rsidR="00B82730">
        <w:tc>
          <w:tcPr>
            <w:tcW w:w="812" w:type="dxa"/>
          </w:tcPr>
          <w:p w:rsidR="00B82730" w:rsidRDefault="00B82730">
            <w:pPr>
              <w:pStyle w:val="ConsPlusNormal"/>
              <w:jc w:val="center"/>
            </w:pPr>
            <w:r>
              <w:t>7.</w:t>
            </w:r>
          </w:p>
        </w:tc>
        <w:tc>
          <w:tcPr>
            <w:tcW w:w="4762" w:type="dxa"/>
          </w:tcPr>
          <w:p w:rsidR="00B82730" w:rsidRDefault="00B82730">
            <w:pPr>
              <w:pStyle w:val="ConsPlusNormal"/>
              <w:jc w:val="both"/>
            </w:pPr>
            <w:r>
              <w:t>Подготовка проекта обоснования начальной (максимальной) цены объекта закупки (за исключением закупок в сфере градостроительной деятельности), включая запрос коммерческих предложений (до 5 позиций)</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1231</w:t>
            </w:r>
          </w:p>
        </w:tc>
      </w:tr>
      <w:tr w:rsidR="00B82730">
        <w:tc>
          <w:tcPr>
            <w:tcW w:w="812" w:type="dxa"/>
          </w:tcPr>
          <w:p w:rsidR="00B82730" w:rsidRDefault="00B82730">
            <w:pPr>
              <w:pStyle w:val="ConsPlusNormal"/>
              <w:jc w:val="center"/>
            </w:pPr>
            <w:r>
              <w:t>8.</w:t>
            </w:r>
          </w:p>
        </w:tc>
        <w:tc>
          <w:tcPr>
            <w:tcW w:w="4762" w:type="dxa"/>
          </w:tcPr>
          <w:p w:rsidR="00B82730" w:rsidRDefault="00B82730">
            <w:pPr>
              <w:pStyle w:val="ConsPlusNormal"/>
              <w:jc w:val="both"/>
            </w:pPr>
            <w:r>
              <w:t>Подготовка проекта обоснования начальной (максимальной) цены объекта закупки (за исключением закупок в сфере градостроительной деятельности), включая запрос коммерческих предложений (от 6 до 10 позиций)</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1641</w:t>
            </w:r>
          </w:p>
        </w:tc>
      </w:tr>
      <w:tr w:rsidR="00B82730">
        <w:tc>
          <w:tcPr>
            <w:tcW w:w="812" w:type="dxa"/>
          </w:tcPr>
          <w:p w:rsidR="00B82730" w:rsidRDefault="00B82730">
            <w:pPr>
              <w:pStyle w:val="ConsPlusNormal"/>
              <w:jc w:val="center"/>
            </w:pPr>
            <w:r>
              <w:lastRenderedPageBreak/>
              <w:t>9.</w:t>
            </w:r>
          </w:p>
        </w:tc>
        <w:tc>
          <w:tcPr>
            <w:tcW w:w="4762" w:type="dxa"/>
          </w:tcPr>
          <w:p w:rsidR="00B82730" w:rsidRDefault="00B82730">
            <w:pPr>
              <w:pStyle w:val="ConsPlusNormal"/>
              <w:jc w:val="both"/>
            </w:pPr>
            <w:r>
              <w:t>Подготовка проекта обоснования начальной (максимальной) цены объекта закупки (за исключением закупок в сфере градостроительной деятельности), включая запрос коммерческих предложений (от 11 до 15 позиций)</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2120</w:t>
            </w:r>
          </w:p>
        </w:tc>
      </w:tr>
      <w:tr w:rsidR="00B82730">
        <w:tc>
          <w:tcPr>
            <w:tcW w:w="812" w:type="dxa"/>
          </w:tcPr>
          <w:p w:rsidR="00B82730" w:rsidRDefault="00B82730">
            <w:pPr>
              <w:pStyle w:val="ConsPlusNormal"/>
              <w:jc w:val="center"/>
            </w:pPr>
            <w:r>
              <w:t>10.</w:t>
            </w:r>
          </w:p>
        </w:tc>
        <w:tc>
          <w:tcPr>
            <w:tcW w:w="4762" w:type="dxa"/>
          </w:tcPr>
          <w:p w:rsidR="00B82730" w:rsidRDefault="00B82730">
            <w:pPr>
              <w:pStyle w:val="ConsPlusNormal"/>
              <w:jc w:val="both"/>
            </w:pPr>
            <w:r>
              <w:t>Подготовка проекта обоснования начальной (максимальной) цены объекта закупки (за исключением закупок в сфере градостроительной деятельности), включая запрос коммерческих предложений (от 16 позиций и выше)</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2667</w:t>
            </w:r>
          </w:p>
        </w:tc>
      </w:tr>
      <w:tr w:rsidR="00B82730">
        <w:tc>
          <w:tcPr>
            <w:tcW w:w="812" w:type="dxa"/>
          </w:tcPr>
          <w:p w:rsidR="00B82730" w:rsidRDefault="00B82730">
            <w:pPr>
              <w:pStyle w:val="ConsPlusNormal"/>
              <w:jc w:val="center"/>
            </w:pPr>
            <w:r>
              <w:t>11.</w:t>
            </w:r>
          </w:p>
        </w:tc>
        <w:tc>
          <w:tcPr>
            <w:tcW w:w="4762" w:type="dxa"/>
          </w:tcPr>
          <w:p w:rsidR="00B82730" w:rsidRDefault="00B82730">
            <w:pPr>
              <w:pStyle w:val="ConsPlusNormal"/>
              <w:jc w:val="both"/>
            </w:pPr>
            <w:r>
              <w:t>Подготовка проекта обоснования начальной (максимальной) цены объекта закупки в сфере градостроительной деятельности</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1372</w:t>
            </w:r>
          </w:p>
        </w:tc>
      </w:tr>
      <w:tr w:rsidR="00B82730">
        <w:tc>
          <w:tcPr>
            <w:tcW w:w="812" w:type="dxa"/>
          </w:tcPr>
          <w:p w:rsidR="00B82730" w:rsidRDefault="00B82730">
            <w:pPr>
              <w:pStyle w:val="ConsPlusNormal"/>
              <w:jc w:val="center"/>
            </w:pPr>
            <w:r>
              <w:t>12.</w:t>
            </w:r>
          </w:p>
        </w:tc>
        <w:tc>
          <w:tcPr>
            <w:tcW w:w="4762" w:type="dxa"/>
          </w:tcPr>
          <w:p w:rsidR="00B82730" w:rsidRDefault="00B82730">
            <w:pPr>
              <w:pStyle w:val="ConsPlusNormal"/>
              <w:jc w:val="both"/>
            </w:pPr>
            <w:r>
              <w:t>Подготовка проекта описания объекта закупки (товара, работы, услуги) (до 5 позиций)</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1778</w:t>
            </w:r>
          </w:p>
        </w:tc>
      </w:tr>
      <w:tr w:rsidR="00B82730">
        <w:tc>
          <w:tcPr>
            <w:tcW w:w="812" w:type="dxa"/>
          </w:tcPr>
          <w:p w:rsidR="00B82730" w:rsidRDefault="00B82730">
            <w:pPr>
              <w:pStyle w:val="ConsPlusNormal"/>
              <w:jc w:val="center"/>
            </w:pPr>
            <w:r>
              <w:t>13.</w:t>
            </w:r>
          </w:p>
        </w:tc>
        <w:tc>
          <w:tcPr>
            <w:tcW w:w="4762" w:type="dxa"/>
          </w:tcPr>
          <w:p w:rsidR="00B82730" w:rsidRDefault="00B82730">
            <w:pPr>
              <w:pStyle w:val="ConsPlusNormal"/>
              <w:jc w:val="both"/>
            </w:pPr>
            <w:r>
              <w:t>Подготовка проекта описания объекта закупки (товара, работы, услуги) (от 6 до 10 позиций)</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2120</w:t>
            </w:r>
          </w:p>
        </w:tc>
      </w:tr>
      <w:tr w:rsidR="00B82730">
        <w:tc>
          <w:tcPr>
            <w:tcW w:w="812" w:type="dxa"/>
          </w:tcPr>
          <w:p w:rsidR="00B82730" w:rsidRDefault="00B82730">
            <w:pPr>
              <w:pStyle w:val="ConsPlusNormal"/>
              <w:jc w:val="center"/>
            </w:pPr>
            <w:r>
              <w:t>14.</w:t>
            </w:r>
          </w:p>
        </w:tc>
        <w:tc>
          <w:tcPr>
            <w:tcW w:w="4762" w:type="dxa"/>
          </w:tcPr>
          <w:p w:rsidR="00B82730" w:rsidRDefault="00B82730">
            <w:pPr>
              <w:pStyle w:val="ConsPlusNormal"/>
              <w:jc w:val="both"/>
            </w:pPr>
            <w:r>
              <w:t>Подготовка проекта описания объекта закупки (товара, работы, услуги) (от 11 до 15 позиций)</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2667</w:t>
            </w:r>
          </w:p>
        </w:tc>
      </w:tr>
      <w:tr w:rsidR="00B82730">
        <w:tc>
          <w:tcPr>
            <w:tcW w:w="812" w:type="dxa"/>
          </w:tcPr>
          <w:p w:rsidR="00B82730" w:rsidRDefault="00B82730">
            <w:pPr>
              <w:pStyle w:val="ConsPlusNormal"/>
              <w:jc w:val="center"/>
            </w:pPr>
            <w:r>
              <w:t>15.</w:t>
            </w:r>
          </w:p>
        </w:tc>
        <w:tc>
          <w:tcPr>
            <w:tcW w:w="4762" w:type="dxa"/>
          </w:tcPr>
          <w:p w:rsidR="00B82730" w:rsidRDefault="00B82730">
            <w:pPr>
              <w:pStyle w:val="ConsPlusNormal"/>
              <w:jc w:val="both"/>
            </w:pPr>
            <w:r>
              <w:t>Подготовка проекта описания объекта закупки (товара, работы, услуги) (от 16 позиций и выше)</w:t>
            </w:r>
          </w:p>
        </w:tc>
        <w:tc>
          <w:tcPr>
            <w:tcW w:w="1853" w:type="dxa"/>
          </w:tcPr>
          <w:p w:rsidR="00B82730" w:rsidRDefault="00B82730">
            <w:pPr>
              <w:pStyle w:val="ConsPlusNormal"/>
              <w:jc w:val="center"/>
            </w:pPr>
            <w:r>
              <w:t>один объект</w:t>
            </w:r>
          </w:p>
        </w:tc>
        <w:tc>
          <w:tcPr>
            <w:tcW w:w="1549" w:type="dxa"/>
          </w:tcPr>
          <w:p w:rsidR="00B82730" w:rsidRDefault="00B82730">
            <w:pPr>
              <w:pStyle w:val="ConsPlusNormal"/>
              <w:jc w:val="center"/>
            </w:pPr>
            <w:r>
              <w:t>3145</w:t>
            </w:r>
          </w:p>
        </w:tc>
      </w:tr>
      <w:tr w:rsidR="00B82730">
        <w:tc>
          <w:tcPr>
            <w:tcW w:w="812" w:type="dxa"/>
          </w:tcPr>
          <w:p w:rsidR="00B82730" w:rsidRDefault="00B82730">
            <w:pPr>
              <w:pStyle w:val="ConsPlusNormal"/>
              <w:jc w:val="center"/>
            </w:pPr>
            <w:r>
              <w:t>16.</w:t>
            </w:r>
          </w:p>
        </w:tc>
        <w:tc>
          <w:tcPr>
            <w:tcW w:w="4762" w:type="dxa"/>
          </w:tcPr>
          <w:p w:rsidR="00B82730" w:rsidRDefault="00B82730">
            <w:pPr>
              <w:pStyle w:val="ConsPlusNormal"/>
              <w:jc w:val="both"/>
            </w:pPr>
            <w:r>
              <w:t>Подготовка проекта заявки по установленной форме по конкурентным процедурам закупки для последующего предоставления в уполномоченный орган</w:t>
            </w:r>
          </w:p>
        </w:tc>
        <w:tc>
          <w:tcPr>
            <w:tcW w:w="1853" w:type="dxa"/>
          </w:tcPr>
          <w:p w:rsidR="00B82730" w:rsidRDefault="00B82730">
            <w:pPr>
              <w:pStyle w:val="ConsPlusNormal"/>
              <w:jc w:val="center"/>
            </w:pPr>
            <w:r>
              <w:t>одна заявка</w:t>
            </w:r>
          </w:p>
        </w:tc>
        <w:tc>
          <w:tcPr>
            <w:tcW w:w="1549" w:type="dxa"/>
          </w:tcPr>
          <w:p w:rsidR="00B82730" w:rsidRDefault="00B82730">
            <w:pPr>
              <w:pStyle w:val="ConsPlusNormal"/>
              <w:jc w:val="center"/>
            </w:pPr>
            <w:r>
              <w:t>1807</w:t>
            </w:r>
          </w:p>
        </w:tc>
      </w:tr>
      <w:tr w:rsidR="00B82730">
        <w:tc>
          <w:tcPr>
            <w:tcW w:w="812" w:type="dxa"/>
          </w:tcPr>
          <w:p w:rsidR="00B82730" w:rsidRDefault="00B82730">
            <w:pPr>
              <w:pStyle w:val="ConsPlusNormal"/>
              <w:jc w:val="center"/>
            </w:pPr>
            <w:r>
              <w:t>17.</w:t>
            </w:r>
          </w:p>
        </w:tc>
        <w:tc>
          <w:tcPr>
            <w:tcW w:w="4762" w:type="dxa"/>
          </w:tcPr>
          <w:p w:rsidR="00B82730" w:rsidRDefault="00B82730">
            <w:pPr>
              <w:pStyle w:val="ConsPlusNormal"/>
              <w:jc w:val="both"/>
            </w:pPr>
            <w:r>
              <w:t>Разработка проекта контракта, в том числе с единственным поставщиком</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1807</w:t>
            </w:r>
          </w:p>
        </w:tc>
      </w:tr>
      <w:tr w:rsidR="00B82730">
        <w:tc>
          <w:tcPr>
            <w:tcW w:w="812" w:type="dxa"/>
          </w:tcPr>
          <w:p w:rsidR="00B82730" w:rsidRDefault="00B82730">
            <w:pPr>
              <w:pStyle w:val="ConsPlusNormal"/>
              <w:jc w:val="center"/>
            </w:pPr>
            <w:r>
              <w:t>18.</w:t>
            </w:r>
          </w:p>
        </w:tc>
        <w:tc>
          <w:tcPr>
            <w:tcW w:w="4762" w:type="dxa"/>
          </w:tcPr>
          <w:p w:rsidR="00B82730" w:rsidRDefault="00B82730">
            <w:pPr>
              <w:pStyle w:val="ConsPlusNormal"/>
              <w:jc w:val="both"/>
            </w:pPr>
            <w:r>
              <w:t>Подготовка сравнительной таблицы соответствия характеристик закупаемого товара нескольким производителям (с приложением подтверждающих документов) (до 5 позиций)</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2325</w:t>
            </w:r>
          </w:p>
        </w:tc>
      </w:tr>
      <w:tr w:rsidR="00B82730">
        <w:tc>
          <w:tcPr>
            <w:tcW w:w="812" w:type="dxa"/>
          </w:tcPr>
          <w:p w:rsidR="00B82730" w:rsidRDefault="00B82730">
            <w:pPr>
              <w:pStyle w:val="ConsPlusNormal"/>
              <w:jc w:val="center"/>
            </w:pPr>
            <w:r>
              <w:t>19.</w:t>
            </w:r>
          </w:p>
        </w:tc>
        <w:tc>
          <w:tcPr>
            <w:tcW w:w="4762" w:type="dxa"/>
          </w:tcPr>
          <w:p w:rsidR="00B82730" w:rsidRDefault="00B82730">
            <w:pPr>
              <w:pStyle w:val="ConsPlusNormal"/>
              <w:jc w:val="both"/>
            </w:pPr>
            <w:r>
              <w:t>Подготовка сравнительной таблицы соответствия характеристик закупаемого товара нескольким производителям (с приложением подтверждающих документов) (от 6 до 10 позиций)</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2940</w:t>
            </w:r>
          </w:p>
        </w:tc>
      </w:tr>
      <w:tr w:rsidR="00B82730">
        <w:tc>
          <w:tcPr>
            <w:tcW w:w="812" w:type="dxa"/>
          </w:tcPr>
          <w:p w:rsidR="00B82730" w:rsidRDefault="00B82730">
            <w:pPr>
              <w:pStyle w:val="ConsPlusNormal"/>
              <w:jc w:val="center"/>
            </w:pPr>
            <w:r>
              <w:t>20.</w:t>
            </w:r>
          </w:p>
        </w:tc>
        <w:tc>
          <w:tcPr>
            <w:tcW w:w="4762" w:type="dxa"/>
          </w:tcPr>
          <w:p w:rsidR="00B82730" w:rsidRDefault="00B82730">
            <w:pPr>
              <w:pStyle w:val="ConsPlusNormal"/>
              <w:jc w:val="both"/>
            </w:pPr>
            <w:r>
              <w:t>Подготовка сравнительной таблицы соответствия характеристик закупаемого товара нескольким производителям (с приложением подтверждающих документов) (от 11 до 15 позиций)</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3350</w:t>
            </w:r>
          </w:p>
        </w:tc>
      </w:tr>
      <w:tr w:rsidR="00B82730">
        <w:tc>
          <w:tcPr>
            <w:tcW w:w="812" w:type="dxa"/>
          </w:tcPr>
          <w:p w:rsidR="00B82730" w:rsidRDefault="00B82730">
            <w:pPr>
              <w:pStyle w:val="ConsPlusNormal"/>
              <w:jc w:val="center"/>
            </w:pPr>
            <w:r>
              <w:lastRenderedPageBreak/>
              <w:t>21.</w:t>
            </w:r>
          </w:p>
        </w:tc>
        <w:tc>
          <w:tcPr>
            <w:tcW w:w="4762" w:type="dxa"/>
          </w:tcPr>
          <w:p w:rsidR="00B82730" w:rsidRDefault="00B82730">
            <w:pPr>
              <w:pStyle w:val="ConsPlusNormal"/>
              <w:jc w:val="both"/>
            </w:pPr>
            <w:r>
              <w:t>Подготовка сравнительной таблицы соответствия характеристик закупаемого товара нескольким производителям (с приложением подтверждающих документов) (от 16 позиций и выше)</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3829</w:t>
            </w:r>
          </w:p>
        </w:tc>
      </w:tr>
      <w:tr w:rsidR="00B82730">
        <w:tc>
          <w:tcPr>
            <w:tcW w:w="812" w:type="dxa"/>
          </w:tcPr>
          <w:p w:rsidR="00B82730" w:rsidRDefault="00B82730">
            <w:pPr>
              <w:pStyle w:val="ConsPlusNormal"/>
              <w:jc w:val="center"/>
            </w:pPr>
            <w:r>
              <w:t>22.</w:t>
            </w:r>
          </w:p>
        </w:tc>
        <w:tc>
          <w:tcPr>
            <w:tcW w:w="4762" w:type="dxa"/>
          </w:tcPr>
          <w:p w:rsidR="00B82730" w:rsidRDefault="00B82730">
            <w:pPr>
              <w:pStyle w:val="ConsPlusNormal"/>
              <w:jc w:val="both"/>
            </w:pPr>
            <w:r>
              <w:t xml:space="preserve">Устные консультационные услуги по </w:t>
            </w:r>
            <w:hyperlink r:id="rId24">
              <w:r>
                <w:rPr>
                  <w:color w:val="0000FF"/>
                </w:rPr>
                <w:t>Закону</w:t>
              </w:r>
            </w:hyperlink>
            <w:r>
              <w:t xml:space="preserve"> N 44-ФЗ и </w:t>
            </w:r>
            <w:hyperlink r:id="rId25">
              <w:r>
                <w:rPr>
                  <w:color w:val="0000FF"/>
                </w:rPr>
                <w:t>Закону</w:t>
              </w:r>
            </w:hyperlink>
            <w:r>
              <w:t xml:space="preserve"> N 223-ФЗ</w:t>
            </w:r>
          </w:p>
        </w:tc>
        <w:tc>
          <w:tcPr>
            <w:tcW w:w="1853" w:type="dxa"/>
          </w:tcPr>
          <w:p w:rsidR="00B82730" w:rsidRDefault="00B82730">
            <w:pPr>
              <w:pStyle w:val="ConsPlusNormal"/>
              <w:jc w:val="center"/>
            </w:pPr>
            <w:r>
              <w:t>один час</w:t>
            </w:r>
          </w:p>
        </w:tc>
        <w:tc>
          <w:tcPr>
            <w:tcW w:w="1549" w:type="dxa"/>
          </w:tcPr>
          <w:p w:rsidR="00B82730" w:rsidRDefault="00B82730">
            <w:pPr>
              <w:pStyle w:val="ConsPlusNormal"/>
              <w:jc w:val="center"/>
            </w:pPr>
            <w:r>
              <w:t>480</w:t>
            </w:r>
          </w:p>
        </w:tc>
      </w:tr>
      <w:tr w:rsidR="00B82730">
        <w:tc>
          <w:tcPr>
            <w:tcW w:w="812" w:type="dxa"/>
          </w:tcPr>
          <w:p w:rsidR="00B82730" w:rsidRDefault="00B82730">
            <w:pPr>
              <w:pStyle w:val="ConsPlusNormal"/>
              <w:jc w:val="center"/>
            </w:pPr>
            <w:r>
              <w:t>23.</w:t>
            </w:r>
          </w:p>
        </w:tc>
        <w:tc>
          <w:tcPr>
            <w:tcW w:w="4762" w:type="dxa"/>
          </w:tcPr>
          <w:p w:rsidR="00B82730" w:rsidRDefault="00B82730">
            <w:pPr>
              <w:pStyle w:val="ConsPlusNormal"/>
              <w:jc w:val="both"/>
            </w:pPr>
            <w:r>
              <w:t>Консультационные услуги по работе и навигации в Единой информационной системе и на электронных торговых площадках</w:t>
            </w:r>
          </w:p>
        </w:tc>
        <w:tc>
          <w:tcPr>
            <w:tcW w:w="1853" w:type="dxa"/>
          </w:tcPr>
          <w:p w:rsidR="00B82730" w:rsidRDefault="00B82730">
            <w:pPr>
              <w:pStyle w:val="ConsPlusNormal"/>
              <w:jc w:val="center"/>
            </w:pPr>
            <w:r>
              <w:t>один час</w:t>
            </w:r>
          </w:p>
        </w:tc>
        <w:tc>
          <w:tcPr>
            <w:tcW w:w="1549" w:type="dxa"/>
          </w:tcPr>
          <w:p w:rsidR="00B82730" w:rsidRDefault="00B82730">
            <w:pPr>
              <w:pStyle w:val="ConsPlusNormal"/>
              <w:jc w:val="center"/>
            </w:pPr>
            <w:r>
              <w:t>686</w:t>
            </w:r>
          </w:p>
        </w:tc>
      </w:tr>
      <w:tr w:rsidR="00B82730">
        <w:tc>
          <w:tcPr>
            <w:tcW w:w="812" w:type="dxa"/>
          </w:tcPr>
          <w:p w:rsidR="00B82730" w:rsidRDefault="00B82730">
            <w:pPr>
              <w:pStyle w:val="ConsPlusNormal"/>
              <w:jc w:val="center"/>
            </w:pPr>
            <w:r>
              <w:t>24.</w:t>
            </w:r>
          </w:p>
        </w:tc>
        <w:tc>
          <w:tcPr>
            <w:tcW w:w="4762" w:type="dxa"/>
          </w:tcPr>
          <w:p w:rsidR="00B82730" w:rsidRDefault="00B82730">
            <w:pPr>
              <w:pStyle w:val="ConsPlusNormal"/>
              <w:jc w:val="both"/>
            </w:pPr>
            <w:r>
              <w:t>Подготовка порядка рассмотрения и оценки заявок на участие в конкурсе (до 2 критериев оценки, включающих 2 показателя оценки)</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1778</w:t>
            </w:r>
          </w:p>
        </w:tc>
      </w:tr>
      <w:tr w:rsidR="00B82730">
        <w:tc>
          <w:tcPr>
            <w:tcW w:w="812" w:type="dxa"/>
          </w:tcPr>
          <w:p w:rsidR="00B82730" w:rsidRDefault="00B82730">
            <w:pPr>
              <w:pStyle w:val="ConsPlusNormal"/>
              <w:jc w:val="center"/>
            </w:pPr>
            <w:r>
              <w:t>25.</w:t>
            </w:r>
          </w:p>
        </w:tc>
        <w:tc>
          <w:tcPr>
            <w:tcW w:w="4762" w:type="dxa"/>
          </w:tcPr>
          <w:p w:rsidR="00B82730" w:rsidRDefault="00B82730">
            <w:pPr>
              <w:pStyle w:val="ConsPlusNormal"/>
              <w:jc w:val="both"/>
            </w:pPr>
            <w:proofErr w:type="gramStart"/>
            <w:r>
              <w:t>Подготовка порядка рассмотрения и оценки заявок на участие в конкурсе) (от 2 критериев оценки, включающих 3 показателя оценки и более)</w:t>
            </w:r>
            <w:proofErr w:type="gramEnd"/>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2735</w:t>
            </w:r>
          </w:p>
        </w:tc>
      </w:tr>
      <w:tr w:rsidR="00B82730">
        <w:tc>
          <w:tcPr>
            <w:tcW w:w="812" w:type="dxa"/>
          </w:tcPr>
          <w:p w:rsidR="00B82730" w:rsidRDefault="00B82730">
            <w:pPr>
              <w:pStyle w:val="ConsPlusNormal"/>
              <w:jc w:val="center"/>
            </w:pPr>
            <w:r>
              <w:t>26.</w:t>
            </w:r>
          </w:p>
        </w:tc>
        <w:tc>
          <w:tcPr>
            <w:tcW w:w="4762" w:type="dxa"/>
          </w:tcPr>
          <w:p w:rsidR="00B82730" w:rsidRDefault="00B82730">
            <w:pPr>
              <w:pStyle w:val="ConsPlusNormal"/>
              <w:jc w:val="both"/>
            </w:pPr>
            <w:r>
              <w:t>Подготовка проекта извещения (до 10 наименований товаров, работ, услуг в объекте закупки включительно, до 10 характеристик каждого наименования включительно)</w:t>
            </w:r>
          </w:p>
        </w:tc>
        <w:tc>
          <w:tcPr>
            <w:tcW w:w="1853" w:type="dxa"/>
          </w:tcPr>
          <w:p w:rsidR="00B82730" w:rsidRDefault="00B82730">
            <w:pPr>
              <w:pStyle w:val="ConsPlusNormal"/>
              <w:jc w:val="center"/>
            </w:pPr>
            <w:r>
              <w:t>одно извещение</w:t>
            </w:r>
          </w:p>
        </w:tc>
        <w:tc>
          <w:tcPr>
            <w:tcW w:w="1549" w:type="dxa"/>
          </w:tcPr>
          <w:p w:rsidR="00B82730" w:rsidRDefault="00B82730">
            <w:pPr>
              <w:pStyle w:val="ConsPlusNormal"/>
              <w:jc w:val="center"/>
            </w:pPr>
            <w:r>
              <w:t>686</w:t>
            </w:r>
          </w:p>
        </w:tc>
      </w:tr>
      <w:tr w:rsidR="00B82730">
        <w:tc>
          <w:tcPr>
            <w:tcW w:w="812" w:type="dxa"/>
          </w:tcPr>
          <w:p w:rsidR="00B82730" w:rsidRDefault="00B82730">
            <w:pPr>
              <w:pStyle w:val="ConsPlusNormal"/>
              <w:jc w:val="center"/>
            </w:pPr>
            <w:r>
              <w:t>27.</w:t>
            </w:r>
          </w:p>
        </w:tc>
        <w:tc>
          <w:tcPr>
            <w:tcW w:w="4762" w:type="dxa"/>
          </w:tcPr>
          <w:p w:rsidR="00B82730" w:rsidRDefault="00B82730">
            <w:pPr>
              <w:pStyle w:val="ConsPlusNormal"/>
              <w:jc w:val="both"/>
            </w:pPr>
            <w:r>
              <w:t>Подготовка проекта извещения (до 10 наименований товаров, работ, услуг в объекте закупки включительно, от 11 характеристик каждого наименования)</w:t>
            </w:r>
          </w:p>
        </w:tc>
        <w:tc>
          <w:tcPr>
            <w:tcW w:w="1853" w:type="dxa"/>
          </w:tcPr>
          <w:p w:rsidR="00B82730" w:rsidRDefault="00B82730">
            <w:pPr>
              <w:pStyle w:val="ConsPlusNormal"/>
              <w:jc w:val="center"/>
            </w:pPr>
            <w:r>
              <w:t>одно извещение</w:t>
            </w:r>
          </w:p>
        </w:tc>
        <w:tc>
          <w:tcPr>
            <w:tcW w:w="1549" w:type="dxa"/>
          </w:tcPr>
          <w:p w:rsidR="00B82730" w:rsidRDefault="00B82730">
            <w:pPr>
              <w:pStyle w:val="ConsPlusNormal"/>
              <w:jc w:val="center"/>
            </w:pPr>
            <w:r>
              <w:t>2059</w:t>
            </w:r>
          </w:p>
        </w:tc>
      </w:tr>
      <w:tr w:rsidR="00B82730">
        <w:tc>
          <w:tcPr>
            <w:tcW w:w="812" w:type="dxa"/>
          </w:tcPr>
          <w:p w:rsidR="00B82730" w:rsidRDefault="00B82730">
            <w:pPr>
              <w:pStyle w:val="ConsPlusNormal"/>
              <w:jc w:val="center"/>
            </w:pPr>
            <w:r>
              <w:t>28.</w:t>
            </w:r>
          </w:p>
        </w:tc>
        <w:tc>
          <w:tcPr>
            <w:tcW w:w="4762" w:type="dxa"/>
          </w:tcPr>
          <w:p w:rsidR="00B82730" w:rsidRDefault="00B82730">
            <w:pPr>
              <w:pStyle w:val="ConsPlusNormal"/>
              <w:jc w:val="both"/>
            </w:pPr>
            <w:r>
              <w:t>Подготовка проекта извещения (от 11 наименований товаров, работ, услуг в объекте закупки, до 10 характеристик каждого наименования включительно)</w:t>
            </w:r>
          </w:p>
        </w:tc>
        <w:tc>
          <w:tcPr>
            <w:tcW w:w="1853" w:type="dxa"/>
          </w:tcPr>
          <w:p w:rsidR="00B82730" w:rsidRDefault="00B82730">
            <w:pPr>
              <w:pStyle w:val="ConsPlusNormal"/>
              <w:jc w:val="center"/>
            </w:pPr>
            <w:r>
              <w:t>одно извещение</w:t>
            </w:r>
          </w:p>
        </w:tc>
        <w:tc>
          <w:tcPr>
            <w:tcW w:w="1549" w:type="dxa"/>
          </w:tcPr>
          <w:p w:rsidR="00B82730" w:rsidRDefault="00B82730">
            <w:pPr>
              <w:pStyle w:val="ConsPlusNormal"/>
              <w:jc w:val="center"/>
            </w:pPr>
            <w:r>
              <w:t>1372</w:t>
            </w:r>
          </w:p>
        </w:tc>
      </w:tr>
      <w:tr w:rsidR="00B82730">
        <w:tc>
          <w:tcPr>
            <w:tcW w:w="812" w:type="dxa"/>
          </w:tcPr>
          <w:p w:rsidR="00B82730" w:rsidRDefault="00B82730">
            <w:pPr>
              <w:pStyle w:val="ConsPlusNormal"/>
              <w:jc w:val="center"/>
            </w:pPr>
            <w:r>
              <w:t>29.</w:t>
            </w:r>
          </w:p>
        </w:tc>
        <w:tc>
          <w:tcPr>
            <w:tcW w:w="4762" w:type="dxa"/>
          </w:tcPr>
          <w:p w:rsidR="00B82730" w:rsidRDefault="00B82730">
            <w:pPr>
              <w:pStyle w:val="ConsPlusNormal"/>
              <w:jc w:val="both"/>
            </w:pPr>
            <w:r>
              <w:t>Подготовка проекта извещения (от 11 наименований товаров, работ, услуг в объекте закупки, от 11 характеристик каждого наименования)</w:t>
            </w:r>
          </w:p>
        </w:tc>
        <w:tc>
          <w:tcPr>
            <w:tcW w:w="1853" w:type="dxa"/>
          </w:tcPr>
          <w:p w:rsidR="00B82730" w:rsidRDefault="00B82730">
            <w:pPr>
              <w:pStyle w:val="ConsPlusNormal"/>
              <w:jc w:val="center"/>
            </w:pPr>
            <w:r>
              <w:t>одно извещение</w:t>
            </w:r>
          </w:p>
        </w:tc>
        <w:tc>
          <w:tcPr>
            <w:tcW w:w="1549" w:type="dxa"/>
          </w:tcPr>
          <w:p w:rsidR="00B82730" w:rsidRDefault="00B82730">
            <w:pPr>
              <w:pStyle w:val="ConsPlusNormal"/>
              <w:jc w:val="center"/>
            </w:pPr>
            <w:r>
              <w:t>4117</w:t>
            </w:r>
          </w:p>
        </w:tc>
      </w:tr>
      <w:tr w:rsidR="00B82730">
        <w:tc>
          <w:tcPr>
            <w:tcW w:w="812" w:type="dxa"/>
          </w:tcPr>
          <w:p w:rsidR="00B82730" w:rsidRDefault="00B82730">
            <w:pPr>
              <w:pStyle w:val="ConsPlusNormal"/>
              <w:jc w:val="center"/>
            </w:pPr>
            <w:r>
              <w:t>30.</w:t>
            </w:r>
          </w:p>
        </w:tc>
        <w:tc>
          <w:tcPr>
            <w:tcW w:w="4762" w:type="dxa"/>
          </w:tcPr>
          <w:p w:rsidR="00B82730" w:rsidRDefault="00B82730">
            <w:pPr>
              <w:pStyle w:val="ConsPlusNormal"/>
              <w:jc w:val="both"/>
            </w:pPr>
            <w:r>
              <w:t>Подготовка мотивированного ответа на запрос разъяснения по закупке</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1368</w:t>
            </w:r>
          </w:p>
        </w:tc>
      </w:tr>
      <w:tr w:rsidR="00B82730">
        <w:tc>
          <w:tcPr>
            <w:tcW w:w="812" w:type="dxa"/>
          </w:tcPr>
          <w:p w:rsidR="00B82730" w:rsidRDefault="00B82730">
            <w:pPr>
              <w:pStyle w:val="ConsPlusNormal"/>
              <w:jc w:val="center"/>
            </w:pPr>
            <w:r>
              <w:t>31.</w:t>
            </w:r>
          </w:p>
        </w:tc>
        <w:tc>
          <w:tcPr>
            <w:tcW w:w="4762" w:type="dxa"/>
          </w:tcPr>
          <w:p w:rsidR="00B82730" w:rsidRDefault="00B82730">
            <w:pPr>
              <w:pStyle w:val="ConsPlusNormal"/>
              <w:jc w:val="both"/>
            </w:pPr>
            <w:r>
              <w:t>Подготовка проекта извещения по закупке товаров у единственного поставщика в электронной форме с использованием электронной площадки</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1231</w:t>
            </w:r>
          </w:p>
        </w:tc>
      </w:tr>
      <w:tr w:rsidR="00B82730">
        <w:tc>
          <w:tcPr>
            <w:tcW w:w="812" w:type="dxa"/>
          </w:tcPr>
          <w:p w:rsidR="00B82730" w:rsidRDefault="00B82730">
            <w:pPr>
              <w:pStyle w:val="ConsPlusNormal"/>
              <w:jc w:val="center"/>
            </w:pPr>
            <w:r>
              <w:t>32.</w:t>
            </w:r>
          </w:p>
        </w:tc>
        <w:tc>
          <w:tcPr>
            <w:tcW w:w="4762" w:type="dxa"/>
          </w:tcPr>
          <w:p w:rsidR="00B82730" w:rsidRDefault="00B82730">
            <w:pPr>
              <w:pStyle w:val="ConsPlusNormal"/>
              <w:jc w:val="both"/>
            </w:pPr>
            <w:r>
              <w:t xml:space="preserve">Подготовка проекта протокола комиссии по результатам проведения конкурентной процедуры, за исключением закупок, проводимых МКУ "ЦЗРСИ", при отсутствии заявок либо при наличии 1 заявки, независимо </w:t>
            </w:r>
            <w:r>
              <w:lastRenderedPageBreak/>
              <w:t>от процедуры</w:t>
            </w:r>
          </w:p>
        </w:tc>
        <w:tc>
          <w:tcPr>
            <w:tcW w:w="1853" w:type="dxa"/>
          </w:tcPr>
          <w:p w:rsidR="00B82730" w:rsidRDefault="00B82730">
            <w:pPr>
              <w:pStyle w:val="ConsPlusNormal"/>
              <w:jc w:val="center"/>
            </w:pPr>
            <w:r>
              <w:lastRenderedPageBreak/>
              <w:t>один протокол</w:t>
            </w:r>
          </w:p>
        </w:tc>
        <w:tc>
          <w:tcPr>
            <w:tcW w:w="1549" w:type="dxa"/>
          </w:tcPr>
          <w:p w:rsidR="00B82730" w:rsidRDefault="00B82730">
            <w:pPr>
              <w:pStyle w:val="ConsPlusNormal"/>
              <w:jc w:val="center"/>
            </w:pPr>
            <w:r>
              <w:t>686</w:t>
            </w:r>
          </w:p>
        </w:tc>
      </w:tr>
      <w:tr w:rsidR="00B82730">
        <w:tc>
          <w:tcPr>
            <w:tcW w:w="812" w:type="dxa"/>
          </w:tcPr>
          <w:p w:rsidR="00B82730" w:rsidRDefault="00B82730">
            <w:pPr>
              <w:pStyle w:val="ConsPlusNormal"/>
              <w:jc w:val="center"/>
            </w:pPr>
            <w:r>
              <w:lastRenderedPageBreak/>
              <w:t>33.</w:t>
            </w:r>
          </w:p>
        </w:tc>
        <w:tc>
          <w:tcPr>
            <w:tcW w:w="4762" w:type="dxa"/>
          </w:tcPr>
          <w:p w:rsidR="00B82730" w:rsidRDefault="00B82730">
            <w:pPr>
              <w:pStyle w:val="ConsPlusNormal"/>
              <w:jc w:val="both"/>
            </w:pPr>
            <w:r>
              <w:t>Подготовка проекта протокола комиссии по результатам проведения аукциона, запроса котировок, за исключением закупок, проводимых МКУ "ЦЗРСИ", при наличии 2 и более заявок</w:t>
            </w:r>
          </w:p>
        </w:tc>
        <w:tc>
          <w:tcPr>
            <w:tcW w:w="1853" w:type="dxa"/>
          </w:tcPr>
          <w:p w:rsidR="00B82730" w:rsidRDefault="00B82730">
            <w:pPr>
              <w:pStyle w:val="ConsPlusNormal"/>
              <w:jc w:val="center"/>
            </w:pPr>
            <w:r>
              <w:t>один протокол</w:t>
            </w:r>
          </w:p>
        </w:tc>
        <w:tc>
          <w:tcPr>
            <w:tcW w:w="1549" w:type="dxa"/>
          </w:tcPr>
          <w:p w:rsidR="00B82730" w:rsidRDefault="00B82730">
            <w:pPr>
              <w:pStyle w:val="ConsPlusNormal"/>
              <w:jc w:val="center"/>
            </w:pPr>
            <w:r>
              <w:t>1715</w:t>
            </w:r>
          </w:p>
        </w:tc>
      </w:tr>
      <w:tr w:rsidR="00B82730">
        <w:tc>
          <w:tcPr>
            <w:tcW w:w="812" w:type="dxa"/>
          </w:tcPr>
          <w:p w:rsidR="00B82730" w:rsidRDefault="00B82730">
            <w:pPr>
              <w:pStyle w:val="ConsPlusNormal"/>
              <w:jc w:val="center"/>
            </w:pPr>
            <w:r>
              <w:t>34.</w:t>
            </w:r>
          </w:p>
        </w:tc>
        <w:tc>
          <w:tcPr>
            <w:tcW w:w="4762" w:type="dxa"/>
          </w:tcPr>
          <w:p w:rsidR="00B82730" w:rsidRDefault="00B82730">
            <w:pPr>
              <w:pStyle w:val="ConsPlusNormal"/>
              <w:jc w:val="both"/>
            </w:pPr>
            <w:r>
              <w:t>Подготовка проекта протокола комиссии по результатам проведения конкурса, за исключением закупок, проводимых МКУ "ЦЗРСИ", при наличии 2 - 4 заявок</w:t>
            </w:r>
          </w:p>
        </w:tc>
        <w:tc>
          <w:tcPr>
            <w:tcW w:w="1853" w:type="dxa"/>
          </w:tcPr>
          <w:p w:rsidR="00B82730" w:rsidRDefault="00B82730">
            <w:pPr>
              <w:pStyle w:val="ConsPlusNormal"/>
              <w:jc w:val="center"/>
            </w:pPr>
            <w:r>
              <w:t>один протокол</w:t>
            </w:r>
          </w:p>
        </w:tc>
        <w:tc>
          <w:tcPr>
            <w:tcW w:w="1549" w:type="dxa"/>
          </w:tcPr>
          <w:p w:rsidR="00B82730" w:rsidRDefault="00B82730">
            <w:pPr>
              <w:pStyle w:val="ConsPlusNormal"/>
              <w:jc w:val="center"/>
            </w:pPr>
            <w:r>
              <w:t>2745</w:t>
            </w:r>
          </w:p>
        </w:tc>
      </w:tr>
      <w:tr w:rsidR="00B82730">
        <w:tc>
          <w:tcPr>
            <w:tcW w:w="812" w:type="dxa"/>
          </w:tcPr>
          <w:p w:rsidR="00B82730" w:rsidRDefault="00B82730">
            <w:pPr>
              <w:pStyle w:val="ConsPlusNormal"/>
              <w:jc w:val="center"/>
            </w:pPr>
            <w:r>
              <w:t>35.</w:t>
            </w:r>
          </w:p>
        </w:tc>
        <w:tc>
          <w:tcPr>
            <w:tcW w:w="4762" w:type="dxa"/>
          </w:tcPr>
          <w:p w:rsidR="00B82730" w:rsidRDefault="00B82730">
            <w:pPr>
              <w:pStyle w:val="ConsPlusNormal"/>
              <w:jc w:val="both"/>
            </w:pPr>
            <w:r>
              <w:t>Подготовка проекта протокола комиссии по результатам проведения конкурса, за исключением закупок, проводимых МКУ "ЦЗРСИ", при наличии 5 и более заявок</w:t>
            </w:r>
          </w:p>
        </w:tc>
        <w:tc>
          <w:tcPr>
            <w:tcW w:w="1853" w:type="dxa"/>
          </w:tcPr>
          <w:p w:rsidR="00B82730" w:rsidRDefault="00B82730">
            <w:pPr>
              <w:pStyle w:val="ConsPlusNormal"/>
              <w:jc w:val="center"/>
            </w:pPr>
            <w:r>
              <w:t>один протокол</w:t>
            </w:r>
          </w:p>
        </w:tc>
        <w:tc>
          <w:tcPr>
            <w:tcW w:w="1549" w:type="dxa"/>
          </w:tcPr>
          <w:p w:rsidR="00B82730" w:rsidRDefault="00B82730">
            <w:pPr>
              <w:pStyle w:val="ConsPlusNormal"/>
              <w:jc w:val="center"/>
            </w:pPr>
            <w:r>
              <w:t>4803</w:t>
            </w:r>
          </w:p>
        </w:tc>
      </w:tr>
      <w:tr w:rsidR="00B82730">
        <w:tc>
          <w:tcPr>
            <w:tcW w:w="812" w:type="dxa"/>
          </w:tcPr>
          <w:p w:rsidR="00B82730" w:rsidRDefault="00B82730">
            <w:pPr>
              <w:pStyle w:val="ConsPlusNormal"/>
              <w:jc w:val="center"/>
            </w:pPr>
            <w:r>
              <w:t>36.</w:t>
            </w:r>
          </w:p>
        </w:tc>
        <w:tc>
          <w:tcPr>
            <w:tcW w:w="4762" w:type="dxa"/>
          </w:tcPr>
          <w:p w:rsidR="00B82730" w:rsidRDefault="00B82730">
            <w:pPr>
              <w:pStyle w:val="ConsPlusNormal"/>
              <w:jc w:val="both"/>
            </w:pPr>
            <w:r>
              <w:t>Формирование проекта контракта по результатам процедуры для направления и последующего подписания победителю</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634</w:t>
            </w:r>
          </w:p>
        </w:tc>
      </w:tr>
      <w:tr w:rsidR="00B82730">
        <w:tc>
          <w:tcPr>
            <w:tcW w:w="812" w:type="dxa"/>
          </w:tcPr>
          <w:p w:rsidR="00B82730" w:rsidRDefault="00B82730">
            <w:pPr>
              <w:pStyle w:val="ConsPlusNormal"/>
              <w:jc w:val="center"/>
            </w:pPr>
            <w:r>
              <w:t>37.</w:t>
            </w:r>
          </w:p>
        </w:tc>
        <w:tc>
          <w:tcPr>
            <w:tcW w:w="4762" w:type="dxa"/>
            <w:vAlign w:val="bottom"/>
          </w:tcPr>
          <w:p w:rsidR="00B82730" w:rsidRDefault="00B82730">
            <w:pPr>
              <w:pStyle w:val="ConsPlusNormal"/>
              <w:jc w:val="both"/>
            </w:pPr>
            <w:r>
              <w:t>Подготовка проекта дополнительного соглашения об изменении контракта без изменения существенных условий</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615</w:t>
            </w:r>
          </w:p>
        </w:tc>
      </w:tr>
      <w:tr w:rsidR="00B82730">
        <w:tc>
          <w:tcPr>
            <w:tcW w:w="812" w:type="dxa"/>
          </w:tcPr>
          <w:p w:rsidR="00B82730" w:rsidRDefault="00B82730">
            <w:pPr>
              <w:pStyle w:val="ConsPlusNormal"/>
              <w:jc w:val="center"/>
            </w:pPr>
            <w:r>
              <w:t>38.</w:t>
            </w:r>
          </w:p>
        </w:tc>
        <w:tc>
          <w:tcPr>
            <w:tcW w:w="4762" w:type="dxa"/>
            <w:vAlign w:val="bottom"/>
          </w:tcPr>
          <w:p w:rsidR="00B82730" w:rsidRDefault="00B82730">
            <w:pPr>
              <w:pStyle w:val="ConsPlusNormal"/>
              <w:jc w:val="both"/>
            </w:pPr>
            <w:r>
              <w:t>Подготовка проекта дополнительного соглашения об изменении контракта с изменением существенных условий</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1846</w:t>
            </w:r>
          </w:p>
        </w:tc>
      </w:tr>
      <w:tr w:rsidR="00B82730">
        <w:tc>
          <w:tcPr>
            <w:tcW w:w="812" w:type="dxa"/>
          </w:tcPr>
          <w:p w:rsidR="00B82730" w:rsidRDefault="00B82730">
            <w:pPr>
              <w:pStyle w:val="ConsPlusNormal"/>
              <w:jc w:val="center"/>
            </w:pPr>
            <w:r>
              <w:t>39.</w:t>
            </w:r>
          </w:p>
        </w:tc>
        <w:tc>
          <w:tcPr>
            <w:tcW w:w="4762" w:type="dxa"/>
          </w:tcPr>
          <w:p w:rsidR="00B82730" w:rsidRDefault="00B82730">
            <w:pPr>
              <w:pStyle w:val="ConsPlusNormal"/>
              <w:jc w:val="both"/>
            </w:pPr>
            <w:r>
              <w:t>Подготовка проекта дополнительного соглашения о расторжении контракта</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615</w:t>
            </w:r>
          </w:p>
        </w:tc>
      </w:tr>
      <w:tr w:rsidR="00B82730">
        <w:tc>
          <w:tcPr>
            <w:tcW w:w="812" w:type="dxa"/>
          </w:tcPr>
          <w:p w:rsidR="00B82730" w:rsidRDefault="00B82730">
            <w:pPr>
              <w:pStyle w:val="ConsPlusNormal"/>
              <w:jc w:val="center"/>
            </w:pPr>
            <w:r>
              <w:t>40.</w:t>
            </w:r>
          </w:p>
        </w:tc>
        <w:tc>
          <w:tcPr>
            <w:tcW w:w="4762" w:type="dxa"/>
          </w:tcPr>
          <w:p w:rsidR="00B82730" w:rsidRDefault="00B82730">
            <w:pPr>
              <w:pStyle w:val="ConsPlusNormal"/>
              <w:jc w:val="both"/>
            </w:pPr>
            <w:r>
              <w:t>Подготовка информации и документов о заключенном контракте, изменении, исполнении, расторжении контракта для размещения в реестре контрактов</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435</w:t>
            </w:r>
          </w:p>
        </w:tc>
      </w:tr>
      <w:tr w:rsidR="00B82730">
        <w:tc>
          <w:tcPr>
            <w:tcW w:w="812" w:type="dxa"/>
          </w:tcPr>
          <w:p w:rsidR="00B82730" w:rsidRDefault="00B82730">
            <w:pPr>
              <w:pStyle w:val="ConsPlusNormal"/>
              <w:jc w:val="center"/>
            </w:pPr>
            <w:r>
              <w:t>41.</w:t>
            </w:r>
          </w:p>
        </w:tc>
        <w:tc>
          <w:tcPr>
            <w:tcW w:w="4762" w:type="dxa"/>
          </w:tcPr>
          <w:p w:rsidR="00B82730" w:rsidRDefault="00B82730">
            <w:pPr>
              <w:pStyle w:val="ConsPlusNormal"/>
              <w:jc w:val="both"/>
            </w:pPr>
            <w:r>
              <w:t>Подготовка информации и документов об исполнении контрактов для размещения в реестре контрактов, реестре договоров</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435</w:t>
            </w:r>
          </w:p>
        </w:tc>
      </w:tr>
      <w:tr w:rsidR="00B82730">
        <w:tc>
          <w:tcPr>
            <w:tcW w:w="812" w:type="dxa"/>
          </w:tcPr>
          <w:p w:rsidR="00B82730" w:rsidRDefault="00B82730">
            <w:pPr>
              <w:pStyle w:val="ConsPlusNormal"/>
              <w:jc w:val="center"/>
            </w:pPr>
            <w:r>
              <w:t>42.</w:t>
            </w:r>
          </w:p>
        </w:tc>
        <w:tc>
          <w:tcPr>
            <w:tcW w:w="4762" w:type="dxa"/>
          </w:tcPr>
          <w:p w:rsidR="00B82730" w:rsidRDefault="00B82730">
            <w:pPr>
              <w:pStyle w:val="ConsPlusNormal"/>
              <w:jc w:val="both"/>
            </w:pPr>
            <w:r>
              <w:t>Расчет суммы неустойки (штрафы, пени) в порядке, установленном контрактом</w:t>
            </w:r>
          </w:p>
        </w:tc>
        <w:tc>
          <w:tcPr>
            <w:tcW w:w="1853" w:type="dxa"/>
          </w:tcPr>
          <w:p w:rsidR="00B82730" w:rsidRDefault="00B82730">
            <w:pPr>
              <w:pStyle w:val="ConsPlusNormal"/>
              <w:jc w:val="center"/>
            </w:pPr>
            <w:r>
              <w:t>один</w:t>
            </w:r>
          </w:p>
          <w:p w:rsidR="00B82730" w:rsidRDefault="00B82730">
            <w:pPr>
              <w:pStyle w:val="ConsPlusNormal"/>
              <w:jc w:val="center"/>
            </w:pPr>
            <w:r>
              <w:t>расчет</w:t>
            </w:r>
          </w:p>
        </w:tc>
        <w:tc>
          <w:tcPr>
            <w:tcW w:w="1549" w:type="dxa"/>
          </w:tcPr>
          <w:p w:rsidR="00B82730" w:rsidRDefault="00B82730">
            <w:pPr>
              <w:pStyle w:val="ConsPlusNormal"/>
              <w:jc w:val="center"/>
            </w:pPr>
            <w:r>
              <w:t>634</w:t>
            </w:r>
          </w:p>
        </w:tc>
      </w:tr>
      <w:tr w:rsidR="00B82730">
        <w:tc>
          <w:tcPr>
            <w:tcW w:w="812" w:type="dxa"/>
          </w:tcPr>
          <w:p w:rsidR="00B82730" w:rsidRDefault="00B82730">
            <w:pPr>
              <w:pStyle w:val="ConsPlusNormal"/>
              <w:jc w:val="center"/>
            </w:pPr>
            <w:r>
              <w:t>43.</w:t>
            </w:r>
          </w:p>
        </w:tc>
        <w:tc>
          <w:tcPr>
            <w:tcW w:w="4762" w:type="dxa"/>
          </w:tcPr>
          <w:p w:rsidR="00B82730" w:rsidRDefault="00B82730">
            <w:pPr>
              <w:pStyle w:val="ConsPlusNormal"/>
              <w:jc w:val="both"/>
            </w:pPr>
            <w:r>
              <w:t>Подготовка претензии, ответа на претензию</w:t>
            </w:r>
          </w:p>
        </w:tc>
        <w:tc>
          <w:tcPr>
            <w:tcW w:w="1853" w:type="dxa"/>
          </w:tcPr>
          <w:p w:rsidR="00B82730" w:rsidRDefault="00B82730">
            <w:pPr>
              <w:pStyle w:val="ConsPlusNormal"/>
              <w:jc w:val="center"/>
            </w:pPr>
            <w:r>
              <w:t>один</w:t>
            </w:r>
          </w:p>
          <w:p w:rsidR="00B82730" w:rsidRDefault="00B82730">
            <w:pPr>
              <w:pStyle w:val="ConsPlusNormal"/>
              <w:jc w:val="center"/>
            </w:pPr>
            <w:r>
              <w:t>документ</w:t>
            </w:r>
          </w:p>
        </w:tc>
        <w:tc>
          <w:tcPr>
            <w:tcW w:w="1549" w:type="dxa"/>
          </w:tcPr>
          <w:p w:rsidR="00B82730" w:rsidRDefault="00B82730">
            <w:pPr>
              <w:pStyle w:val="ConsPlusNormal"/>
              <w:jc w:val="center"/>
            </w:pPr>
            <w:r>
              <w:t>634</w:t>
            </w:r>
          </w:p>
        </w:tc>
      </w:tr>
      <w:tr w:rsidR="00B82730">
        <w:tc>
          <w:tcPr>
            <w:tcW w:w="812" w:type="dxa"/>
          </w:tcPr>
          <w:p w:rsidR="00B82730" w:rsidRDefault="00B82730">
            <w:pPr>
              <w:pStyle w:val="ConsPlusNormal"/>
              <w:jc w:val="center"/>
            </w:pPr>
            <w:r>
              <w:t>44.</w:t>
            </w:r>
          </w:p>
        </w:tc>
        <w:tc>
          <w:tcPr>
            <w:tcW w:w="4762" w:type="dxa"/>
          </w:tcPr>
          <w:p w:rsidR="00B82730" w:rsidRDefault="00B82730">
            <w:pPr>
              <w:pStyle w:val="ConsPlusNormal"/>
              <w:jc w:val="both"/>
            </w:pPr>
            <w:r>
              <w:t>Подготовка информации и документов для внесения в реестр недобросовестных поставщиков</w:t>
            </w:r>
          </w:p>
        </w:tc>
        <w:tc>
          <w:tcPr>
            <w:tcW w:w="1853" w:type="dxa"/>
          </w:tcPr>
          <w:p w:rsidR="00B82730" w:rsidRDefault="00B82730">
            <w:pPr>
              <w:pStyle w:val="ConsPlusNormal"/>
              <w:jc w:val="center"/>
            </w:pPr>
            <w:r>
              <w:t>один</w:t>
            </w:r>
          </w:p>
          <w:p w:rsidR="00B82730" w:rsidRDefault="00B82730">
            <w:pPr>
              <w:pStyle w:val="ConsPlusNormal"/>
              <w:jc w:val="center"/>
            </w:pPr>
            <w:r>
              <w:t>поставщик</w:t>
            </w:r>
          </w:p>
        </w:tc>
        <w:tc>
          <w:tcPr>
            <w:tcW w:w="1549" w:type="dxa"/>
          </w:tcPr>
          <w:p w:rsidR="00B82730" w:rsidRDefault="00B82730">
            <w:pPr>
              <w:pStyle w:val="ConsPlusNormal"/>
              <w:jc w:val="center"/>
            </w:pPr>
            <w:r>
              <w:t>634</w:t>
            </w:r>
          </w:p>
        </w:tc>
      </w:tr>
      <w:tr w:rsidR="00B82730">
        <w:tc>
          <w:tcPr>
            <w:tcW w:w="812" w:type="dxa"/>
          </w:tcPr>
          <w:p w:rsidR="00B82730" w:rsidRDefault="00B82730">
            <w:pPr>
              <w:pStyle w:val="ConsPlusNormal"/>
              <w:jc w:val="center"/>
            </w:pPr>
            <w:r>
              <w:t>45.</w:t>
            </w:r>
          </w:p>
        </w:tc>
        <w:tc>
          <w:tcPr>
            <w:tcW w:w="4762" w:type="dxa"/>
          </w:tcPr>
          <w:p w:rsidR="00B82730" w:rsidRDefault="00B82730">
            <w:pPr>
              <w:pStyle w:val="ConsPlusNormal"/>
              <w:jc w:val="both"/>
            </w:pPr>
            <w:r>
              <w:t>Подготовка жалобы в ФАС</w:t>
            </w:r>
          </w:p>
        </w:tc>
        <w:tc>
          <w:tcPr>
            <w:tcW w:w="1853" w:type="dxa"/>
          </w:tcPr>
          <w:p w:rsidR="00B82730" w:rsidRDefault="00B82730">
            <w:pPr>
              <w:pStyle w:val="ConsPlusNormal"/>
              <w:jc w:val="center"/>
            </w:pPr>
            <w:r>
              <w:t>одна</w:t>
            </w:r>
          </w:p>
          <w:p w:rsidR="00B82730" w:rsidRDefault="00B82730">
            <w:pPr>
              <w:pStyle w:val="ConsPlusNormal"/>
              <w:jc w:val="center"/>
            </w:pPr>
            <w:r>
              <w:t>жалоба</w:t>
            </w:r>
          </w:p>
        </w:tc>
        <w:tc>
          <w:tcPr>
            <w:tcW w:w="1549" w:type="dxa"/>
          </w:tcPr>
          <w:p w:rsidR="00B82730" w:rsidRDefault="00B82730">
            <w:pPr>
              <w:pStyle w:val="ConsPlusNormal"/>
              <w:jc w:val="center"/>
            </w:pPr>
            <w:r>
              <w:t>1386</w:t>
            </w:r>
          </w:p>
        </w:tc>
      </w:tr>
      <w:tr w:rsidR="00B82730">
        <w:tc>
          <w:tcPr>
            <w:tcW w:w="812" w:type="dxa"/>
          </w:tcPr>
          <w:p w:rsidR="00B82730" w:rsidRDefault="00B82730">
            <w:pPr>
              <w:pStyle w:val="ConsPlusNormal"/>
              <w:jc w:val="center"/>
            </w:pPr>
            <w:r>
              <w:t>46.</w:t>
            </w:r>
          </w:p>
        </w:tc>
        <w:tc>
          <w:tcPr>
            <w:tcW w:w="4762" w:type="dxa"/>
          </w:tcPr>
          <w:p w:rsidR="00B82730" w:rsidRDefault="00B82730">
            <w:pPr>
              <w:pStyle w:val="ConsPlusNormal"/>
              <w:jc w:val="both"/>
            </w:pPr>
            <w:r>
              <w:t>Подготовка возражений в ФАС</w:t>
            </w:r>
          </w:p>
        </w:tc>
        <w:tc>
          <w:tcPr>
            <w:tcW w:w="1853" w:type="dxa"/>
          </w:tcPr>
          <w:p w:rsidR="00B82730" w:rsidRDefault="00B82730">
            <w:pPr>
              <w:pStyle w:val="ConsPlusNormal"/>
              <w:jc w:val="center"/>
            </w:pPr>
            <w:r>
              <w:t>одно возражение</w:t>
            </w:r>
          </w:p>
        </w:tc>
        <w:tc>
          <w:tcPr>
            <w:tcW w:w="1549" w:type="dxa"/>
          </w:tcPr>
          <w:p w:rsidR="00B82730" w:rsidRDefault="00B82730">
            <w:pPr>
              <w:pStyle w:val="ConsPlusNormal"/>
              <w:jc w:val="center"/>
            </w:pPr>
            <w:r>
              <w:t>1386</w:t>
            </w:r>
          </w:p>
        </w:tc>
      </w:tr>
      <w:tr w:rsidR="00B82730">
        <w:tc>
          <w:tcPr>
            <w:tcW w:w="812" w:type="dxa"/>
          </w:tcPr>
          <w:p w:rsidR="00B82730" w:rsidRDefault="00B82730">
            <w:pPr>
              <w:pStyle w:val="ConsPlusNormal"/>
              <w:jc w:val="center"/>
            </w:pPr>
            <w:r>
              <w:lastRenderedPageBreak/>
              <w:t>47.</w:t>
            </w:r>
          </w:p>
        </w:tc>
        <w:tc>
          <w:tcPr>
            <w:tcW w:w="4762" w:type="dxa"/>
          </w:tcPr>
          <w:p w:rsidR="00B82730" w:rsidRDefault="00B82730">
            <w:pPr>
              <w:pStyle w:val="ConsPlusNormal"/>
              <w:jc w:val="both"/>
            </w:pPr>
            <w:r>
              <w:t>Подготовка пояснений в ФАС</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1368</w:t>
            </w:r>
          </w:p>
        </w:tc>
      </w:tr>
      <w:tr w:rsidR="00B82730">
        <w:tc>
          <w:tcPr>
            <w:tcW w:w="812" w:type="dxa"/>
          </w:tcPr>
          <w:p w:rsidR="00B82730" w:rsidRDefault="00B82730">
            <w:pPr>
              <w:pStyle w:val="ConsPlusNormal"/>
              <w:jc w:val="center"/>
            </w:pPr>
            <w:r>
              <w:t>48.</w:t>
            </w:r>
          </w:p>
        </w:tc>
        <w:tc>
          <w:tcPr>
            <w:tcW w:w="4762" w:type="dxa"/>
          </w:tcPr>
          <w:p w:rsidR="00B82730" w:rsidRDefault="00B82730">
            <w:pPr>
              <w:pStyle w:val="ConsPlusNormal"/>
              <w:jc w:val="both"/>
            </w:pPr>
            <w:r>
              <w:t>Представление интересов в ФАС</w:t>
            </w:r>
          </w:p>
        </w:tc>
        <w:tc>
          <w:tcPr>
            <w:tcW w:w="1853" w:type="dxa"/>
          </w:tcPr>
          <w:p w:rsidR="00B82730" w:rsidRDefault="00B82730">
            <w:pPr>
              <w:pStyle w:val="ConsPlusNormal"/>
              <w:jc w:val="center"/>
            </w:pPr>
            <w:r>
              <w:t>одно</w:t>
            </w:r>
          </w:p>
          <w:p w:rsidR="00B82730" w:rsidRDefault="00B82730">
            <w:pPr>
              <w:pStyle w:val="ConsPlusNormal"/>
              <w:jc w:val="center"/>
            </w:pPr>
            <w:r>
              <w:t>заседание</w:t>
            </w:r>
          </w:p>
        </w:tc>
        <w:tc>
          <w:tcPr>
            <w:tcW w:w="1549" w:type="dxa"/>
          </w:tcPr>
          <w:p w:rsidR="00B82730" w:rsidRDefault="00B82730">
            <w:pPr>
              <w:pStyle w:val="ConsPlusNormal"/>
              <w:jc w:val="center"/>
            </w:pPr>
            <w:r>
              <w:t>1386</w:t>
            </w:r>
          </w:p>
        </w:tc>
      </w:tr>
      <w:tr w:rsidR="00B82730">
        <w:tc>
          <w:tcPr>
            <w:tcW w:w="812" w:type="dxa"/>
          </w:tcPr>
          <w:p w:rsidR="00B82730" w:rsidRDefault="00B82730">
            <w:pPr>
              <w:pStyle w:val="ConsPlusNormal"/>
              <w:jc w:val="center"/>
            </w:pPr>
            <w:r>
              <w:t>49.</w:t>
            </w:r>
          </w:p>
        </w:tc>
        <w:tc>
          <w:tcPr>
            <w:tcW w:w="4762" w:type="dxa"/>
          </w:tcPr>
          <w:p w:rsidR="00B82730" w:rsidRDefault="00B82730">
            <w:pPr>
              <w:pStyle w:val="ConsPlusNormal"/>
              <w:jc w:val="both"/>
            </w:pPr>
            <w:r>
              <w:t>Формирование отчетов по закупкам, подлежащих размещению в единой информационной системе в сфере закупок</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1814</w:t>
            </w:r>
          </w:p>
        </w:tc>
      </w:tr>
      <w:tr w:rsidR="00B82730">
        <w:tc>
          <w:tcPr>
            <w:tcW w:w="812" w:type="dxa"/>
          </w:tcPr>
          <w:p w:rsidR="00B82730" w:rsidRDefault="00B82730">
            <w:pPr>
              <w:pStyle w:val="ConsPlusNormal"/>
              <w:jc w:val="center"/>
            </w:pPr>
            <w:r>
              <w:t>50.</w:t>
            </w:r>
          </w:p>
        </w:tc>
        <w:tc>
          <w:tcPr>
            <w:tcW w:w="4762" w:type="dxa"/>
          </w:tcPr>
          <w:p w:rsidR="00B82730" w:rsidRDefault="00B82730">
            <w:pPr>
              <w:pStyle w:val="ConsPlusNormal"/>
              <w:jc w:val="both"/>
            </w:pPr>
            <w:r>
              <w:t>Подготовка извещения о закупке у единственного поставщика в "Электронном магазине", программном модуле "Малые закупки"</w:t>
            </w:r>
          </w:p>
        </w:tc>
        <w:tc>
          <w:tcPr>
            <w:tcW w:w="1853" w:type="dxa"/>
          </w:tcPr>
          <w:p w:rsidR="00B82730" w:rsidRDefault="00B82730">
            <w:pPr>
              <w:pStyle w:val="ConsPlusNormal"/>
              <w:jc w:val="center"/>
            </w:pPr>
            <w:r>
              <w:t>одна закупка</w:t>
            </w:r>
          </w:p>
        </w:tc>
        <w:tc>
          <w:tcPr>
            <w:tcW w:w="1549" w:type="dxa"/>
          </w:tcPr>
          <w:p w:rsidR="00B82730" w:rsidRDefault="00B82730">
            <w:pPr>
              <w:pStyle w:val="ConsPlusNormal"/>
              <w:jc w:val="center"/>
            </w:pPr>
            <w:r>
              <w:t>1209</w:t>
            </w:r>
          </w:p>
        </w:tc>
      </w:tr>
      <w:tr w:rsidR="00B82730">
        <w:tc>
          <w:tcPr>
            <w:tcW w:w="812" w:type="dxa"/>
          </w:tcPr>
          <w:p w:rsidR="00B82730" w:rsidRDefault="00B82730">
            <w:pPr>
              <w:pStyle w:val="ConsPlusNormal"/>
              <w:jc w:val="center"/>
            </w:pPr>
            <w:r>
              <w:t>51.</w:t>
            </w:r>
          </w:p>
        </w:tc>
        <w:tc>
          <w:tcPr>
            <w:tcW w:w="4762" w:type="dxa"/>
          </w:tcPr>
          <w:p w:rsidR="00B82730" w:rsidRDefault="00B82730">
            <w:pPr>
              <w:pStyle w:val="ConsPlusNormal"/>
              <w:jc w:val="both"/>
            </w:pPr>
            <w:r>
              <w:t>Формирование сведений о заключенном контракте в "Электронном магазине", программном модуле "Малые закупки"</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435</w:t>
            </w:r>
          </w:p>
        </w:tc>
      </w:tr>
      <w:tr w:rsidR="00B82730">
        <w:tc>
          <w:tcPr>
            <w:tcW w:w="812" w:type="dxa"/>
          </w:tcPr>
          <w:p w:rsidR="00B82730" w:rsidRDefault="00B82730">
            <w:pPr>
              <w:pStyle w:val="ConsPlusNormal"/>
              <w:jc w:val="center"/>
            </w:pPr>
            <w:r>
              <w:t>52.</w:t>
            </w:r>
          </w:p>
        </w:tc>
        <w:tc>
          <w:tcPr>
            <w:tcW w:w="4762" w:type="dxa"/>
          </w:tcPr>
          <w:p w:rsidR="00B82730" w:rsidRDefault="00B82730">
            <w:pPr>
              <w:pStyle w:val="ConsPlusNormal"/>
              <w:jc w:val="both"/>
            </w:pPr>
            <w:r>
              <w:t>Разработка Положения о контрактной службе</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1917</w:t>
            </w:r>
          </w:p>
        </w:tc>
      </w:tr>
      <w:tr w:rsidR="00B82730">
        <w:tc>
          <w:tcPr>
            <w:tcW w:w="812" w:type="dxa"/>
          </w:tcPr>
          <w:p w:rsidR="00B82730" w:rsidRDefault="00B82730">
            <w:pPr>
              <w:pStyle w:val="ConsPlusNormal"/>
              <w:jc w:val="center"/>
            </w:pPr>
            <w:r>
              <w:t>53.</w:t>
            </w:r>
          </w:p>
        </w:tc>
        <w:tc>
          <w:tcPr>
            <w:tcW w:w="4762" w:type="dxa"/>
          </w:tcPr>
          <w:p w:rsidR="00B82730" w:rsidRDefault="00B82730">
            <w:pPr>
              <w:pStyle w:val="ConsPlusNormal"/>
              <w:jc w:val="both"/>
            </w:pPr>
            <w:r>
              <w:t>Разработка Положения о закупках</w:t>
            </w:r>
          </w:p>
        </w:tc>
        <w:tc>
          <w:tcPr>
            <w:tcW w:w="1853" w:type="dxa"/>
          </w:tcPr>
          <w:p w:rsidR="00B82730" w:rsidRDefault="00B82730">
            <w:pPr>
              <w:pStyle w:val="ConsPlusNormal"/>
              <w:jc w:val="center"/>
            </w:pPr>
            <w:r>
              <w:t>один документ</w:t>
            </w:r>
          </w:p>
        </w:tc>
        <w:tc>
          <w:tcPr>
            <w:tcW w:w="1549" w:type="dxa"/>
          </w:tcPr>
          <w:p w:rsidR="00B82730" w:rsidRDefault="00B82730">
            <w:pPr>
              <w:pStyle w:val="ConsPlusNormal"/>
              <w:jc w:val="center"/>
            </w:pPr>
            <w:r>
              <w:t>4803</w:t>
            </w:r>
          </w:p>
        </w:tc>
      </w:tr>
    </w:tbl>
    <w:p w:rsidR="00B82730" w:rsidRDefault="00B82730">
      <w:pPr>
        <w:pStyle w:val="ConsPlusNormal"/>
        <w:jc w:val="both"/>
      </w:pPr>
    </w:p>
    <w:p w:rsidR="00B82730" w:rsidRDefault="00B82730">
      <w:pPr>
        <w:pStyle w:val="ConsPlusNormal"/>
        <w:ind w:firstLine="540"/>
        <w:jc w:val="both"/>
      </w:pPr>
      <w:r>
        <w:t>--------------------------------</w:t>
      </w:r>
    </w:p>
    <w:p w:rsidR="00B82730" w:rsidRDefault="00B82730">
      <w:pPr>
        <w:pStyle w:val="ConsPlusNormal"/>
        <w:spacing w:before="220"/>
        <w:ind w:firstLine="540"/>
        <w:jc w:val="both"/>
      </w:pPr>
      <w:bookmarkStart w:id="1" w:name="P922"/>
      <w:bookmarkEnd w:id="1"/>
      <w:proofErr w:type="gramStart"/>
      <w:r>
        <w:t>&lt;*&gt; Осуществляется помощь в размещении рекламных и PR-материалов в СМИ.</w:t>
      </w:r>
      <w:proofErr w:type="gramEnd"/>
      <w:r>
        <w:t xml:space="preserve"> Размещение осуществляется по расценкам СМИ и оплачивается клиентом самостоятельно.</w:t>
      </w:r>
    </w:p>
    <w:p w:rsidR="00B82730" w:rsidRDefault="00B82730">
      <w:pPr>
        <w:pStyle w:val="ConsPlusNormal"/>
        <w:spacing w:before="220"/>
        <w:ind w:firstLine="540"/>
        <w:jc w:val="both"/>
      </w:pPr>
      <w:bookmarkStart w:id="2" w:name="P923"/>
      <w:bookmarkEnd w:id="2"/>
      <w:r>
        <w:t>&lt;**&gt; Резиденты МКУ "ЦЗРСИ"; субъекты малого и среднего предпринимательства и физические лица, применяющие специальный налоговый режим "Налог на профессиональный доход", зарегистрированные на территории приграничных районов Курской области на период действия режима КТО на территории области вправе пользоваться услугой на безвозмездной основе.</w:t>
      </w:r>
    </w:p>
    <w:p w:rsidR="00B82730" w:rsidRDefault="00B82730">
      <w:pPr>
        <w:pStyle w:val="ConsPlusNormal"/>
        <w:jc w:val="both"/>
      </w:pPr>
    </w:p>
    <w:p w:rsidR="00B82730" w:rsidRDefault="00B82730">
      <w:pPr>
        <w:pStyle w:val="ConsPlusNormal"/>
        <w:jc w:val="both"/>
      </w:pPr>
    </w:p>
    <w:p w:rsidR="00B82730" w:rsidRDefault="00B82730">
      <w:pPr>
        <w:pStyle w:val="ConsPlusNormal"/>
        <w:pBdr>
          <w:bottom w:val="single" w:sz="6" w:space="0" w:color="auto"/>
        </w:pBdr>
        <w:spacing w:before="100" w:after="100"/>
        <w:jc w:val="both"/>
        <w:rPr>
          <w:sz w:val="2"/>
          <w:szCs w:val="2"/>
        </w:rPr>
      </w:pPr>
    </w:p>
    <w:p w:rsidR="00547655" w:rsidRDefault="00B82730">
      <w:bookmarkStart w:id="3" w:name="_GoBack"/>
      <w:bookmarkEnd w:id="3"/>
    </w:p>
    <w:sectPr w:rsidR="00547655" w:rsidSect="00B015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730"/>
    <w:rsid w:val="00A308A9"/>
    <w:rsid w:val="00B82730"/>
    <w:rsid w:val="00E747B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27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827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827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827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827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827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827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82730"/>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827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827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8273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82730"/>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8273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82730"/>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82730"/>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82730"/>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LAW417&amp;n=123945&amp;dst=100005" TargetMode="External"/><Relationship Id="rId13" Type="http://schemas.openxmlformats.org/officeDocument/2006/relationships/hyperlink" Target="https://login.consultant.ru/link/?req=doc&amp;base=RLAW417&amp;n=37434" TargetMode="External"/><Relationship Id="rId18" Type="http://schemas.openxmlformats.org/officeDocument/2006/relationships/hyperlink" Target="https://login.consultant.ru/link/?req=doc&amp;base=RLAW417&amp;n=133680&amp;dst=100006"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login.consultant.ru/link/?req=doc&amp;base=RZR&amp;n=483052" TargetMode="External"/><Relationship Id="rId7" Type="http://schemas.openxmlformats.org/officeDocument/2006/relationships/hyperlink" Target="https://login.consultant.ru/link/?req=doc&amp;base=RLAW417&amp;n=105165&amp;dst=100005" TargetMode="External"/><Relationship Id="rId12" Type="http://schemas.openxmlformats.org/officeDocument/2006/relationships/hyperlink" Target="https://login.consultant.ru/link/?req=doc&amp;base=RLAW417&amp;n=37792" TargetMode="External"/><Relationship Id="rId17" Type="http://schemas.openxmlformats.org/officeDocument/2006/relationships/hyperlink" Target="https://login.consultant.ru/link/?req=doc&amp;base=RLAW417&amp;n=24074" TargetMode="External"/><Relationship Id="rId25" Type="http://schemas.openxmlformats.org/officeDocument/2006/relationships/hyperlink" Target="https://login.consultant.ru/link/?req=doc&amp;base=RZR&amp;n=483052" TargetMode="External"/><Relationship Id="rId2" Type="http://schemas.microsoft.com/office/2007/relationships/stylesWithEffects" Target="stylesWithEffects.xml"/><Relationship Id="rId16" Type="http://schemas.openxmlformats.org/officeDocument/2006/relationships/hyperlink" Target="https://login.consultant.ru/link/?req=doc&amp;base=RLAW417&amp;n=32234" TargetMode="External"/><Relationship Id="rId20" Type="http://schemas.openxmlformats.org/officeDocument/2006/relationships/hyperlink" Target="https://login.consultant.ru/link/?req=doc&amp;base=RZR&amp;n=494990" TargetMode="External"/><Relationship Id="rId1" Type="http://schemas.openxmlformats.org/officeDocument/2006/relationships/styles" Target="styles.xml"/><Relationship Id="rId6" Type="http://schemas.openxmlformats.org/officeDocument/2006/relationships/hyperlink" Target="https://login.consultant.ru/link/?req=doc&amp;base=RLAW417&amp;n=90371&amp;dst=100005" TargetMode="External"/><Relationship Id="rId11" Type="http://schemas.openxmlformats.org/officeDocument/2006/relationships/hyperlink" Target="https://login.consultant.ru/link/?req=doc&amp;base=RLAW417&amp;n=18125" TargetMode="External"/><Relationship Id="rId24" Type="http://schemas.openxmlformats.org/officeDocument/2006/relationships/hyperlink" Target="https://login.consultant.ru/link/?req=doc&amp;base=RZR&amp;n=494990" TargetMode="External"/><Relationship Id="rId5" Type="http://schemas.openxmlformats.org/officeDocument/2006/relationships/hyperlink" Target="https://www.consultant.ru" TargetMode="External"/><Relationship Id="rId15" Type="http://schemas.openxmlformats.org/officeDocument/2006/relationships/hyperlink" Target="https://login.consultant.ru/link/?req=doc&amp;base=RLAW417&amp;n=105165&amp;dst=100007" TargetMode="External"/><Relationship Id="rId23" Type="http://schemas.openxmlformats.org/officeDocument/2006/relationships/hyperlink" Target="https://login.consultant.ru/link/?req=doc&amp;base=RZR&amp;n=494990&amp;dst=12286" TargetMode="External"/><Relationship Id="rId10" Type="http://schemas.openxmlformats.org/officeDocument/2006/relationships/hyperlink" Target="https://login.consultant.ru/link/?req=doc&amp;base=RZR&amp;n=146308" TargetMode="External"/><Relationship Id="rId19" Type="http://schemas.openxmlformats.org/officeDocument/2006/relationships/hyperlink" Target="https://login.consultant.ru/link/?req=doc&amp;base=RZR&amp;n=509331" TargetMode="External"/><Relationship Id="rId4" Type="http://schemas.openxmlformats.org/officeDocument/2006/relationships/webSettings" Target="webSettings.xml"/><Relationship Id="rId9" Type="http://schemas.openxmlformats.org/officeDocument/2006/relationships/hyperlink" Target="https://login.consultant.ru/link/?req=doc&amp;base=RLAW417&amp;n=133680&amp;dst=100005" TargetMode="External"/><Relationship Id="rId14" Type="http://schemas.openxmlformats.org/officeDocument/2006/relationships/hyperlink" Target="https://login.consultant.ru/link/?req=doc&amp;base=RLAW417&amp;n=90371&amp;dst=100007" TargetMode="External"/><Relationship Id="rId22" Type="http://schemas.openxmlformats.org/officeDocument/2006/relationships/hyperlink" Target="https://login.consultant.ru/link/?req=doc&amp;base=RZR&amp;n=506195"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3868</Words>
  <Characters>22051</Characters>
  <Application>Microsoft Office Word</Application>
  <DocSecurity>0</DocSecurity>
  <Lines>183</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25868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AQ-02390</dc:creator>
  <cp:lastModifiedBy>AQ-02390</cp:lastModifiedBy>
  <cp:revision>1</cp:revision>
  <dcterms:created xsi:type="dcterms:W3CDTF">2026-07-22T14:13:00Z</dcterms:created>
  <dcterms:modified xsi:type="dcterms:W3CDTF">2026-07-22T14:14:00Z</dcterms:modified>
</cp:coreProperties>
</file>